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5EDF8" w14:textId="548F8400" w:rsidR="006255E7" w:rsidRPr="001A4A86" w:rsidRDefault="006255E7" w:rsidP="006255E7">
      <w:pPr>
        <w:pStyle w:val="3GPPHeader"/>
        <w:spacing w:after="60"/>
        <w:rPr>
          <w:sz w:val="32"/>
          <w:szCs w:val="32"/>
          <w:highlight w:val="yellow"/>
          <w:lang w:val="en-US"/>
        </w:rPr>
      </w:pPr>
      <w:r w:rsidRPr="001A4A86">
        <w:rPr>
          <w:lang w:val="en-US"/>
        </w:rPr>
        <w:t>3GPP TSG-RAN WG2 #10</w:t>
      </w:r>
      <w:r w:rsidR="00FD572F" w:rsidRPr="001A4A86">
        <w:rPr>
          <w:lang w:val="en-US"/>
        </w:rPr>
        <w:t>5-Bis</w:t>
      </w:r>
      <w:r w:rsidRPr="001A4A86">
        <w:rPr>
          <w:lang w:val="en-US"/>
        </w:rPr>
        <w:tab/>
      </w:r>
      <w:r w:rsidRPr="001A4A86">
        <w:rPr>
          <w:sz w:val="32"/>
          <w:szCs w:val="32"/>
          <w:lang w:val="en-US"/>
        </w:rPr>
        <w:t>R2-</w:t>
      </w:r>
      <w:bookmarkStart w:id="0" w:name="_Hlk535414317"/>
      <w:r w:rsidR="002855F3" w:rsidRPr="001A4A86">
        <w:rPr>
          <w:lang w:val="en-US"/>
        </w:rPr>
        <w:t xml:space="preserve"> </w:t>
      </w:r>
      <w:bookmarkEnd w:id="0"/>
      <w:r w:rsidR="0012488C" w:rsidRPr="001A4A86">
        <w:rPr>
          <w:sz w:val="32"/>
          <w:szCs w:val="32"/>
          <w:lang w:val="en-US"/>
        </w:rPr>
        <w:t>19</w:t>
      </w:r>
      <w:r w:rsidR="001A4A86">
        <w:rPr>
          <w:sz w:val="32"/>
          <w:szCs w:val="32"/>
          <w:lang w:val="en-US"/>
        </w:rPr>
        <w:t>03844</w:t>
      </w:r>
    </w:p>
    <w:p w14:paraId="6F56E7BB" w14:textId="23FEA7FE" w:rsidR="006255E7" w:rsidRPr="00A30796" w:rsidRDefault="0012488C" w:rsidP="00827554">
      <w:pPr>
        <w:pStyle w:val="CRCoverPage"/>
        <w:jc w:val="both"/>
        <w:outlineLvl w:val="0"/>
        <w:rPr>
          <w:b/>
          <w:noProof/>
          <w:sz w:val="24"/>
          <w:szCs w:val="24"/>
        </w:rPr>
      </w:pPr>
      <w:r>
        <w:rPr>
          <w:b/>
          <w:noProof/>
          <w:sz w:val="24"/>
          <w:szCs w:val="24"/>
        </w:rPr>
        <w:t>Xi’an, China</w:t>
      </w:r>
      <w:r w:rsidR="006255E7" w:rsidRPr="00A30796">
        <w:rPr>
          <w:b/>
          <w:noProof/>
          <w:sz w:val="24"/>
          <w:szCs w:val="24"/>
        </w:rPr>
        <w:t xml:space="preserve">, </w:t>
      </w:r>
      <w:r w:rsidR="000768AE">
        <w:rPr>
          <w:b/>
          <w:noProof/>
          <w:sz w:val="24"/>
          <w:szCs w:val="24"/>
        </w:rPr>
        <w:t>8th – 12</w:t>
      </w:r>
      <w:r w:rsidR="000768AE" w:rsidRPr="000768AE">
        <w:rPr>
          <w:b/>
          <w:noProof/>
          <w:sz w:val="24"/>
          <w:szCs w:val="24"/>
        </w:rPr>
        <w:t>th</w:t>
      </w:r>
      <w:r w:rsidR="000768AE">
        <w:rPr>
          <w:b/>
          <w:noProof/>
          <w:sz w:val="24"/>
          <w:szCs w:val="24"/>
        </w:rPr>
        <w:t xml:space="preserve"> April</w:t>
      </w:r>
      <w:r w:rsidR="00827554" w:rsidRPr="00A30796">
        <w:rPr>
          <w:b/>
          <w:noProof/>
          <w:sz w:val="24"/>
          <w:szCs w:val="24"/>
        </w:rPr>
        <w:t xml:space="preserve"> </w:t>
      </w:r>
      <w:r w:rsidR="00827554" w:rsidRPr="00A30796">
        <w:rPr>
          <w:b/>
          <w:noProof/>
          <w:sz w:val="24"/>
          <w:szCs w:val="24"/>
        </w:rPr>
        <w:tab/>
      </w:r>
      <w:r w:rsidR="00827554" w:rsidRPr="00A30796">
        <w:rPr>
          <w:b/>
          <w:noProof/>
          <w:sz w:val="24"/>
          <w:szCs w:val="24"/>
        </w:rPr>
        <w:tab/>
      </w:r>
      <w:r w:rsidR="000768AE">
        <w:rPr>
          <w:b/>
          <w:noProof/>
          <w:sz w:val="24"/>
          <w:szCs w:val="24"/>
        </w:rPr>
        <w:tab/>
      </w:r>
      <w:r w:rsidR="000768AE">
        <w:rPr>
          <w:b/>
          <w:noProof/>
          <w:sz w:val="24"/>
          <w:szCs w:val="24"/>
        </w:rPr>
        <w:tab/>
      </w:r>
      <w:r w:rsidR="000768AE">
        <w:rPr>
          <w:b/>
          <w:noProof/>
          <w:sz w:val="24"/>
          <w:szCs w:val="24"/>
        </w:rPr>
        <w:tab/>
      </w:r>
      <w:r w:rsidR="000768AE">
        <w:rPr>
          <w:b/>
          <w:noProof/>
          <w:sz w:val="24"/>
          <w:szCs w:val="24"/>
        </w:rPr>
        <w:tab/>
        <w:t xml:space="preserve"> </w:t>
      </w:r>
      <w:r w:rsidR="00827554" w:rsidRPr="00A30796">
        <w:rPr>
          <w:b/>
          <w:noProof/>
          <w:sz w:val="24"/>
          <w:szCs w:val="24"/>
        </w:rPr>
        <w:t>Resubmission of</w:t>
      </w:r>
      <w:r w:rsidR="00827554" w:rsidRPr="00A30796">
        <w:rPr>
          <w:b/>
          <w:sz w:val="24"/>
          <w:szCs w:val="24"/>
        </w:rPr>
        <w:t xml:space="preserve"> R2-</w:t>
      </w:r>
      <w:r w:rsidRPr="0012488C">
        <w:rPr>
          <w:b/>
          <w:sz w:val="24"/>
          <w:szCs w:val="24"/>
          <w:lang w:val="en-US"/>
        </w:rPr>
        <w:t>1900747</w:t>
      </w:r>
    </w:p>
    <w:p w14:paraId="7404EA51" w14:textId="77777777" w:rsidR="00E90E49" w:rsidRPr="001A4A86" w:rsidRDefault="00E90E49" w:rsidP="00357380">
      <w:pPr>
        <w:pStyle w:val="3GPPHeader"/>
        <w:rPr>
          <w:lang w:val="en-US"/>
        </w:rPr>
      </w:pPr>
    </w:p>
    <w:p w14:paraId="7B9E0927" w14:textId="72FECDB7" w:rsidR="00E90E49" w:rsidRPr="001A4A86" w:rsidRDefault="00E90E49" w:rsidP="00311702">
      <w:pPr>
        <w:pStyle w:val="3GPPHeader"/>
        <w:rPr>
          <w:lang w:val="en-US"/>
        </w:rPr>
      </w:pPr>
      <w:r w:rsidRPr="001A4A86">
        <w:rPr>
          <w:lang w:val="en-US"/>
        </w:rPr>
        <w:t>Agenda Item:</w:t>
      </w:r>
      <w:r w:rsidRPr="001A4A86">
        <w:rPr>
          <w:lang w:val="en-US"/>
        </w:rPr>
        <w:tab/>
      </w:r>
      <w:r w:rsidR="007A69CE" w:rsidRPr="001A4A86">
        <w:rPr>
          <w:lang w:val="en-US"/>
        </w:rPr>
        <w:t>12.1.</w:t>
      </w:r>
      <w:r w:rsidR="002855F3" w:rsidRPr="001A4A86">
        <w:rPr>
          <w:lang w:val="en-US"/>
        </w:rPr>
        <w:t>13</w:t>
      </w:r>
    </w:p>
    <w:p w14:paraId="78D21460" w14:textId="77777777" w:rsidR="00E90E49" w:rsidRPr="001A4A86" w:rsidRDefault="003D3C45" w:rsidP="00F64C2B">
      <w:pPr>
        <w:pStyle w:val="3GPPHeader"/>
        <w:rPr>
          <w:lang w:val="en-US"/>
        </w:rPr>
      </w:pPr>
      <w:r w:rsidRPr="001A4A86">
        <w:rPr>
          <w:lang w:val="en-US"/>
        </w:rPr>
        <w:t>Source:</w:t>
      </w:r>
      <w:r w:rsidR="00E90E49" w:rsidRPr="001A4A86">
        <w:rPr>
          <w:lang w:val="en-US"/>
        </w:rPr>
        <w:tab/>
      </w:r>
      <w:r w:rsidR="00F64C2B" w:rsidRPr="001A4A86">
        <w:rPr>
          <w:lang w:val="en-US"/>
        </w:rPr>
        <w:t>Ericsson</w:t>
      </w:r>
    </w:p>
    <w:p w14:paraId="2E64A6C7" w14:textId="134E7F28" w:rsidR="00E90E49" w:rsidRPr="001A4A86" w:rsidRDefault="003D3C45" w:rsidP="00311702">
      <w:pPr>
        <w:pStyle w:val="3GPPHeader"/>
        <w:rPr>
          <w:lang w:val="en-US"/>
        </w:rPr>
      </w:pPr>
      <w:r w:rsidRPr="001A4A86">
        <w:rPr>
          <w:lang w:val="en-US"/>
        </w:rPr>
        <w:t>Title:</w:t>
      </w:r>
      <w:r w:rsidR="00E90E49" w:rsidRPr="001A4A86">
        <w:rPr>
          <w:lang w:val="en-US"/>
        </w:rPr>
        <w:tab/>
      </w:r>
      <w:r w:rsidR="00A30796" w:rsidRPr="001A4A86">
        <w:rPr>
          <w:lang w:val="en-US"/>
        </w:rPr>
        <w:t>Temporary SI densification</w:t>
      </w:r>
    </w:p>
    <w:p w14:paraId="665EFC87" w14:textId="77777777" w:rsidR="00E90E49" w:rsidRPr="001A4A86" w:rsidRDefault="00E90E49" w:rsidP="00D546FF">
      <w:pPr>
        <w:pStyle w:val="3GPPHeader"/>
        <w:rPr>
          <w:lang w:val="en-US"/>
        </w:rPr>
      </w:pPr>
      <w:r w:rsidRPr="001A4A86">
        <w:rPr>
          <w:lang w:val="en-US"/>
        </w:rPr>
        <w:t>Document for:</w:t>
      </w:r>
      <w:r w:rsidRPr="001A4A86">
        <w:rPr>
          <w:lang w:val="en-US"/>
        </w:rPr>
        <w:tab/>
        <w:t>Discussion, Decision</w:t>
      </w:r>
    </w:p>
    <w:p w14:paraId="650AB7E2" w14:textId="77777777" w:rsidR="00E90E49" w:rsidRPr="001A4A86" w:rsidRDefault="00E90E49" w:rsidP="00E90E49">
      <w:pPr>
        <w:rPr>
          <w:lang w:val="en-US"/>
        </w:rPr>
      </w:pPr>
    </w:p>
    <w:p w14:paraId="673D4811" w14:textId="77777777" w:rsidR="00E90E49" w:rsidRPr="00CE0424" w:rsidRDefault="00230D18" w:rsidP="00CE0424">
      <w:pPr>
        <w:pStyle w:val="Heading1"/>
      </w:pPr>
      <w:r>
        <w:t>1</w:t>
      </w:r>
      <w:r>
        <w:tab/>
      </w:r>
      <w:r w:rsidR="00E90E49" w:rsidRPr="00CE0424">
        <w:t>Introduction</w:t>
      </w:r>
    </w:p>
    <w:p w14:paraId="06C91120" w14:textId="5C04409A" w:rsidR="00827554" w:rsidRPr="001A4A86" w:rsidRDefault="00827554" w:rsidP="00827554">
      <w:pPr>
        <w:pStyle w:val="BodyText"/>
        <w:rPr>
          <w:lang w:val="en-US"/>
        </w:rPr>
      </w:pPr>
      <w:bookmarkStart w:id="1" w:name="_Hlk492982493"/>
      <w:r w:rsidRPr="001A4A86">
        <w:rPr>
          <w:lang w:val="en-US"/>
        </w:rPr>
        <w:t xml:space="preserve">In this paper, we discuss </w:t>
      </w:r>
      <w:r w:rsidR="00A946A0" w:rsidRPr="001A4A86">
        <w:rPr>
          <w:lang w:val="en-US"/>
        </w:rPr>
        <w:t xml:space="preserve">a </w:t>
      </w:r>
      <w:r w:rsidRPr="001A4A86">
        <w:rPr>
          <w:lang w:val="en-US"/>
        </w:rPr>
        <w:t xml:space="preserve">temporary </w:t>
      </w:r>
      <w:r w:rsidR="00BC5566" w:rsidRPr="001A4A86">
        <w:rPr>
          <w:lang w:val="en-US"/>
        </w:rPr>
        <w:t>system information (</w:t>
      </w:r>
      <w:r w:rsidRPr="001A4A86">
        <w:rPr>
          <w:lang w:val="en-US"/>
        </w:rPr>
        <w:t>SI</w:t>
      </w:r>
      <w:r w:rsidR="00BC5566" w:rsidRPr="001A4A86">
        <w:rPr>
          <w:lang w:val="en-US"/>
        </w:rPr>
        <w:t>)</w:t>
      </w:r>
      <w:r w:rsidRPr="001A4A86">
        <w:rPr>
          <w:lang w:val="en-US"/>
        </w:rPr>
        <w:t xml:space="preserve"> densification technique</w:t>
      </w:r>
      <w:r w:rsidRPr="001A4A86">
        <w:rPr>
          <w:rFonts w:eastAsia="MS Mincho" w:cs="Arial"/>
          <w:lang w:val="en-US" w:eastAsia="ja-JP"/>
        </w:rPr>
        <w:t xml:space="preserve"> for LTE-M and NB-IoT to reduce system acquisition time</w:t>
      </w:r>
      <w:r w:rsidR="009C72D0" w:rsidRPr="001A4A86">
        <w:rPr>
          <w:rFonts w:eastAsia="MS Mincho" w:cs="Arial"/>
          <w:lang w:val="en-US" w:eastAsia="ja-JP"/>
        </w:rPr>
        <w:t>. The technique</w:t>
      </w:r>
      <w:r w:rsidRPr="001A4A86">
        <w:rPr>
          <w:lang w:val="en-US"/>
        </w:rPr>
        <w:t xml:space="preserve"> has not yet been discussed in RAN2.</w:t>
      </w:r>
    </w:p>
    <w:p w14:paraId="3502B4C1" w14:textId="567EF432" w:rsidR="00477768" w:rsidRPr="001A4A86" w:rsidRDefault="00827554" w:rsidP="00CE0424">
      <w:pPr>
        <w:pStyle w:val="BodyText"/>
        <w:rPr>
          <w:lang w:val="en-US"/>
        </w:rPr>
      </w:pPr>
      <w:r w:rsidRPr="001A4A86">
        <w:rPr>
          <w:lang w:val="en-US"/>
        </w:rPr>
        <w:t>This paper is a resubmission of contribution R2-</w:t>
      </w:r>
      <w:r w:rsidR="00B166B5" w:rsidRPr="001A4A86">
        <w:rPr>
          <w:szCs w:val="32"/>
          <w:lang w:val="en-US"/>
        </w:rPr>
        <w:t>1816643</w:t>
      </w:r>
      <w:r w:rsidRPr="001A4A86">
        <w:rPr>
          <w:szCs w:val="32"/>
          <w:lang w:val="en-US"/>
        </w:rPr>
        <w:t>.</w:t>
      </w:r>
      <w:bookmarkEnd w:id="1"/>
    </w:p>
    <w:p w14:paraId="505262C9" w14:textId="6208516A" w:rsidR="00B669F0" w:rsidRDefault="00230D18" w:rsidP="00B669F0">
      <w:pPr>
        <w:pStyle w:val="Heading1"/>
        <w:tabs>
          <w:tab w:val="num" w:pos="432"/>
        </w:tabs>
        <w:ind w:left="432" w:hanging="432"/>
      </w:pPr>
      <w:bookmarkStart w:id="2" w:name="_Ref178064866"/>
      <w:r>
        <w:t>2</w:t>
      </w:r>
      <w:bookmarkEnd w:id="2"/>
      <w:r w:rsidR="00B669F0" w:rsidRPr="00B669F0">
        <w:t xml:space="preserve"> </w:t>
      </w:r>
      <w:r w:rsidR="00B669F0" w:rsidRPr="00CE0424">
        <w:t>Discussion</w:t>
      </w:r>
    </w:p>
    <w:p w14:paraId="03A49BB4" w14:textId="77777777" w:rsidR="00B669F0" w:rsidRDefault="00B669F0" w:rsidP="00B669F0">
      <w:pPr>
        <w:pStyle w:val="Heading2"/>
        <w:numPr>
          <w:ilvl w:val="1"/>
          <w:numId w:val="0"/>
        </w:numPr>
        <w:tabs>
          <w:tab w:val="num" w:pos="576"/>
        </w:tabs>
        <w:ind w:left="576" w:hanging="576"/>
      </w:pPr>
      <w:r>
        <w:t>Temporary SI densification</w:t>
      </w:r>
    </w:p>
    <w:p w14:paraId="5CF60455" w14:textId="6C18E971" w:rsidR="00B669F0" w:rsidRPr="001A4A86" w:rsidRDefault="00B669F0" w:rsidP="00B669F0">
      <w:pPr>
        <w:rPr>
          <w:lang w:val="en-US"/>
        </w:rPr>
      </w:pPr>
      <w:r w:rsidRPr="001A4A86">
        <w:rPr>
          <w:lang w:val="en-US"/>
        </w:rPr>
        <w:t xml:space="preserve">Further techniques to allow reduced time to acquire SI may be considered in RAN2. For example, when </w:t>
      </w:r>
      <w:proofErr w:type="gramStart"/>
      <w:r w:rsidRPr="001A4A86">
        <w:rPr>
          <w:lang w:val="en-US"/>
        </w:rPr>
        <w:t>a large number of</w:t>
      </w:r>
      <w:proofErr w:type="gramEnd"/>
      <w:r w:rsidRPr="001A4A86">
        <w:rPr>
          <w:lang w:val="en-US"/>
        </w:rPr>
        <w:t xml:space="preserve"> UEs are expected to acquire SI, such as when SI is modified, it would be useful to help the UEs to acquire the SI quicker</w:t>
      </w:r>
      <w:r w:rsidR="00A66F80" w:rsidRPr="001A4A86">
        <w:rPr>
          <w:lang w:val="en-US"/>
        </w:rPr>
        <w:t>, so that the UEs may return</w:t>
      </w:r>
      <w:r w:rsidR="00A15609" w:rsidRPr="001A4A86">
        <w:rPr>
          <w:lang w:val="en-US"/>
        </w:rPr>
        <w:t xml:space="preserve"> to sleep mode quicker to preserve UE power</w:t>
      </w:r>
      <w:r w:rsidRPr="001A4A86">
        <w:rPr>
          <w:lang w:val="en-US"/>
        </w:rPr>
        <w:t xml:space="preserve">. This could be done by </w:t>
      </w:r>
      <w:r w:rsidR="003B78AC" w:rsidRPr="001A4A86">
        <w:rPr>
          <w:lang w:val="en-US"/>
        </w:rPr>
        <w:t xml:space="preserve">increasing </w:t>
      </w:r>
      <w:r w:rsidRPr="001A4A86">
        <w:rPr>
          <w:lang w:val="en-US"/>
        </w:rPr>
        <w:t>the number of repetitions for a short period of time when SI is modified</w:t>
      </w:r>
      <w:bookmarkStart w:id="3" w:name="_Hlk486427802"/>
      <w:r w:rsidRPr="001A4A86">
        <w:rPr>
          <w:lang w:val="en-US"/>
        </w:rPr>
        <w:t xml:space="preserve">. With denser repetitions the UEs could acquire the SI when they are assumed to do so in a reduced acquisition time with no large system overhead. Since SI doesn’t need to be received very often, </w:t>
      </w:r>
      <w:r w:rsidR="00F87E19" w:rsidRPr="001A4A86">
        <w:rPr>
          <w:lang w:val="en-US"/>
        </w:rPr>
        <w:t xml:space="preserve">unless </w:t>
      </w:r>
      <w:r w:rsidRPr="001A4A86">
        <w:rPr>
          <w:lang w:val="en-US"/>
        </w:rPr>
        <w:t xml:space="preserve">it is changed, the </w:t>
      </w:r>
      <w:r w:rsidR="00705EF0" w:rsidRPr="001A4A86">
        <w:rPr>
          <w:lang w:val="en-US"/>
        </w:rPr>
        <w:t xml:space="preserve">number of </w:t>
      </w:r>
      <w:r w:rsidRPr="001A4A86">
        <w:rPr>
          <w:lang w:val="en-US"/>
        </w:rPr>
        <w:t xml:space="preserve">repetitions otherwise (when SI is not modified) could even be </w:t>
      </w:r>
      <w:r w:rsidR="00705EF0" w:rsidRPr="001A4A86">
        <w:rPr>
          <w:lang w:val="en-US"/>
        </w:rPr>
        <w:t>reduced</w:t>
      </w:r>
      <w:r w:rsidR="008F1AB6" w:rsidRPr="001A4A86">
        <w:rPr>
          <w:lang w:val="en-US"/>
        </w:rPr>
        <w:t>.</w:t>
      </w:r>
      <w:r w:rsidR="008E6940" w:rsidRPr="001A4A86">
        <w:rPr>
          <w:lang w:val="en-US"/>
        </w:rPr>
        <w:t xml:space="preserve"> </w:t>
      </w:r>
      <w:r w:rsidR="008F1AB6" w:rsidRPr="001A4A86">
        <w:rPr>
          <w:lang w:val="en-US"/>
        </w:rPr>
        <w:t xml:space="preserve">Therefore, </w:t>
      </w:r>
      <w:r w:rsidR="008E6940" w:rsidRPr="001A4A86">
        <w:rPr>
          <w:lang w:val="en-US"/>
        </w:rPr>
        <w:t>t</w:t>
      </w:r>
      <w:r w:rsidRPr="001A4A86">
        <w:rPr>
          <w:lang w:val="en-US"/>
        </w:rPr>
        <w:t xml:space="preserve">his could potentially even </w:t>
      </w:r>
      <w:r w:rsidR="00602900" w:rsidRPr="001A4A86">
        <w:rPr>
          <w:lang w:val="en-US"/>
        </w:rPr>
        <w:t xml:space="preserve">result in a </w:t>
      </w:r>
      <w:r w:rsidRPr="001A4A86">
        <w:rPr>
          <w:lang w:val="en-US"/>
        </w:rPr>
        <w:t>reduc</w:t>
      </w:r>
      <w:r w:rsidR="00602900" w:rsidRPr="001A4A86">
        <w:rPr>
          <w:lang w:val="en-US"/>
        </w:rPr>
        <w:t>tion of</w:t>
      </w:r>
      <w:r w:rsidRPr="001A4A86">
        <w:rPr>
          <w:lang w:val="en-US"/>
        </w:rPr>
        <w:t xml:space="preserve"> the total system overhead. In case there would be legacy UEs not able to acquire denser repetitions in the system reading the same SI, they would be unaffected and both, legacy and Rel-16 UEs could coexist and receive the SI repetitions, as the denser repetitions can be interleaved with common SI transmissions.</w:t>
      </w:r>
    </w:p>
    <w:p w14:paraId="651116B4" w14:textId="382B15E8" w:rsidR="00B669F0" w:rsidRPr="001A4A86" w:rsidRDefault="00B669F0" w:rsidP="00B669F0">
      <w:pPr>
        <w:rPr>
          <w:lang w:val="en-US"/>
        </w:rPr>
      </w:pPr>
      <w:r w:rsidRPr="001A4A86">
        <w:rPr>
          <w:lang w:val="en-US"/>
        </w:rPr>
        <w:t xml:space="preserve">We see a few possibilities on how to implement temporary SI densification. One option would be to define an additional set of scheduling information of SI to be applied during the dense periods. </w:t>
      </w:r>
      <w:r w:rsidR="00DA55B1" w:rsidRPr="001A4A86">
        <w:rPr>
          <w:lang w:val="en-US"/>
        </w:rPr>
        <w:t xml:space="preserve">Second </w:t>
      </w:r>
      <w:r w:rsidRPr="001A4A86">
        <w:rPr>
          <w:lang w:val="en-US"/>
        </w:rPr>
        <w:t xml:space="preserve">option would be to scale the SI scheduling by a factor, which is provided as a parameter in SIB1-BR/-NB / MIB. The second option could </w:t>
      </w:r>
      <w:r w:rsidR="003C42E0" w:rsidRPr="001A4A86">
        <w:rPr>
          <w:lang w:val="en-US"/>
        </w:rPr>
        <w:t>allow</w:t>
      </w:r>
      <w:r w:rsidRPr="001A4A86">
        <w:rPr>
          <w:lang w:val="en-US"/>
        </w:rPr>
        <w:t xml:space="preserve"> less overhead in system information. In addition to the new parameters, </w:t>
      </w:r>
      <w:proofErr w:type="spellStart"/>
      <w:r w:rsidRPr="001A4A86">
        <w:rPr>
          <w:lang w:val="en-US"/>
        </w:rPr>
        <w:t>signalling</w:t>
      </w:r>
      <w:proofErr w:type="spellEnd"/>
      <w:r w:rsidRPr="001A4A86">
        <w:rPr>
          <w:lang w:val="en-US"/>
        </w:rPr>
        <w:t xml:space="preserve"> would need to be defined from network to the UEs on when to apply the denser scheduling configuration. This could be implemented by defining a new bit for example in </w:t>
      </w:r>
      <w:r w:rsidR="00702E97" w:rsidRPr="001A4A86">
        <w:rPr>
          <w:lang w:val="en-US"/>
        </w:rPr>
        <w:t>a</w:t>
      </w:r>
      <w:r w:rsidR="00FA2939" w:rsidRPr="001A4A86">
        <w:rPr>
          <w:lang w:val="en-US"/>
        </w:rPr>
        <w:t xml:space="preserve"> </w:t>
      </w:r>
      <w:r w:rsidRPr="001A4A86">
        <w:rPr>
          <w:lang w:val="en-US"/>
        </w:rPr>
        <w:t xml:space="preserve">MIB or </w:t>
      </w:r>
      <w:r w:rsidR="00702E97" w:rsidRPr="001A4A86">
        <w:rPr>
          <w:lang w:val="en-US"/>
        </w:rPr>
        <w:t xml:space="preserve">a </w:t>
      </w:r>
      <w:r w:rsidRPr="001A4A86">
        <w:rPr>
          <w:lang w:val="en-US"/>
        </w:rPr>
        <w:t xml:space="preserve">Paging message. The indicator for the beginning of denser SI repetitions could also be implicitly </w:t>
      </w:r>
      <w:proofErr w:type="spellStart"/>
      <w:r w:rsidRPr="001A4A86">
        <w:rPr>
          <w:lang w:val="en-US"/>
        </w:rPr>
        <w:t>signalled</w:t>
      </w:r>
      <w:proofErr w:type="spellEnd"/>
      <w:r w:rsidRPr="001A4A86">
        <w:rPr>
          <w:lang w:val="en-US"/>
        </w:rPr>
        <w:t xml:space="preserve">, for example, with the indication of </w:t>
      </w:r>
      <w:r w:rsidR="00ED52A6" w:rsidRPr="001A4A86">
        <w:rPr>
          <w:lang w:val="en-US"/>
        </w:rPr>
        <w:t xml:space="preserve">a </w:t>
      </w:r>
      <w:r w:rsidRPr="001A4A86">
        <w:rPr>
          <w:lang w:val="en-US"/>
        </w:rPr>
        <w:t xml:space="preserve">system information update, which was agreed in RAN2#99bis, and the UE would know to apply the denser scheduling from the beginning of next modification period boundary. This would reduce the need for additional bits required for </w:t>
      </w:r>
      <w:proofErr w:type="spellStart"/>
      <w:r w:rsidRPr="001A4A86">
        <w:rPr>
          <w:lang w:val="en-US"/>
        </w:rPr>
        <w:t>signalling</w:t>
      </w:r>
      <w:proofErr w:type="spellEnd"/>
      <w:r w:rsidRPr="001A4A86">
        <w:rPr>
          <w:lang w:val="en-US"/>
        </w:rPr>
        <w:t>.</w:t>
      </w:r>
    </w:p>
    <w:p w14:paraId="5BA0F1D2" w14:textId="62452312" w:rsidR="00B669F0" w:rsidRPr="001A4A86" w:rsidRDefault="00B669F0" w:rsidP="00B669F0">
      <w:pPr>
        <w:pStyle w:val="Proposal"/>
        <w:overflowPunct w:val="0"/>
        <w:autoSpaceDE w:val="0"/>
        <w:autoSpaceDN w:val="0"/>
        <w:adjustRightInd w:val="0"/>
        <w:textAlignment w:val="baseline"/>
        <w:rPr>
          <w:lang w:val="en-US"/>
        </w:rPr>
      </w:pPr>
      <w:bookmarkStart w:id="4" w:name="_Toc498433181"/>
      <w:bookmarkStart w:id="5" w:name="_Toc498514137"/>
      <w:bookmarkStart w:id="6" w:name="_Toc498609503"/>
      <w:bookmarkStart w:id="7" w:name="_Toc498630247"/>
      <w:bookmarkStart w:id="8" w:name="_Toc498646509"/>
      <w:bookmarkStart w:id="9" w:name="_Toc505857866"/>
      <w:bookmarkStart w:id="10" w:name="_Toc505865723"/>
      <w:bookmarkStart w:id="11" w:name="_Toc505937507"/>
      <w:bookmarkStart w:id="12" w:name="_Toc506493937"/>
      <w:bookmarkStart w:id="13" w:name="_Toc510093854"/>
      <w:bookmarkStart w:id="14" w:name="_Toc510722091"/>
      <w:bookmarkStart w:id="15" w:name="_Toc528752438"/>
      <w:bookmarkStart w:id="16" w:name="_Hlk498515680"/>
      <w:r w:rsidRPr="001A4A86">
        <w:rPr>
          <w:lang w:val="en-US"/>
        </w:rPr>
        <w:t xml:space="preserve">Temporary SI densification for </w:t>
      </w:r>
      <w:r w:rsidR="00D87D77" w:rsidRPr="001A4A86">
        <w:rPr>
          <w:lang w:val="en-US"/>
        </w:rPr>
        <w:t>LTE-</w:t>
      </w:r>
      <w:r w:rsidRPr="001A4A86">
        <w:rPr>
          <w:lang w:val="en-US"/>
        </w:rPr>
        <w:t>M/NB-IoT UEs is supported.</w:t>
      </w:r>
      <w:bookmarkEnd w:id="4"/>
      <w:bookmarkEnd w:id="5"/>
      <w:bookmarkEnd w:id="6"/>
      <w:bookmarkEnd w:id="7"/>
      <w:bookmarkEnd w:id="8"/>
      <w:bookmarkEnd w:id="9"/>
      <w:bookmarkEnd w:id="10"/>
      <w:bookmarkEnd w:id="11"/>
      <w:bookmarkEnd w:id="12"/>
      <w:bookmarkEnd w:id="13"/>
      <w:bookmarkEnd w:id="14"/>
      <w:bookmarkEnd w:id="15"/>
    </w:p>
    <w:bookmarkEnd w:id="3"/>
    <w:bookmarkEnd w:id="16"/>
    <w:p w14:paraId="4869FDD9" w14:textId="77777777" w:rsidR="00B669F0" w:rsidRPr="001A4A86" w:rsidRDefault="00B669F0" w:rsidP="00B669F0">
      <w:pPr>
        <w:rPr>
          <w:lang w:val="en-US"/>
        </w:rPr>
      </w:pPr>
      <w:r w:rsidRPr="001A4A86">
        <w:rPr>
          <w:lang w:val="en-US"/>
        </w:rPr>
        <w:lastRenderedPageBreak/>
        <w:t>An illustration of temporary SI densification is shown in the figure below.</w:t>
      </w:r>
    </w:p>
    <w:p w14:paraId="253C51A3" w14:textId="77777777" w:rsidR="00B669F0" w:rsidRDefault="00B669F0" w:rsidP="00B669F0">
      <w:pPr>
        <w:keepNext/>
      </w:pPr>
      <w:r>
        <w:rPr>
          <w:noProof/>
        </w:rPr>
        <w:drawing>
          <wp:inline distT="0" distB="0" distL="0" distR="0" wp14:anchorId="1071AF4A" wp14:editId="745E55A3">
            <wp:extent cx="6207021" cy="3067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10678" cy="3068857"/>
                    </a:xfrm>
                    <a:prstGeom prst="rect">
                      <a:avLst/>
                    </a:prstGeom>
                    <a:noFill/>
                  </pic:spPr>
                </pic:pic>
              </a:graphicData>
            </a:graphic>
          </wp:inline>
        </w:drawing>
      </w:r>
    </w:p>
    <w:p w14:paraId="1614B1F5" w14:textId="77777777" w:rsidR="00B669F0" w:rsidRPr="00776BC5" w:rsidRDefault="00B669F0" w:rsidP="00B669F0">
      <w:pPr>
        <w:pStyle w:val="Caption"/>
        <w:jc w:val="both"/>
        <w:rPr>
          <w:lang w:val="en-US"/>
        </w:rPr>
      </w:pPr>
      <w:bookmarkStart w:id="17" w:name="_Ref506281897"/>
      <w:r w:rsidRPr="001A4A86">
        <w:rPr>
          <w:lang w:val="en-US"/>
        </w:rPr>
        <w:t xml:space="preserve">Figure </w:t>
      </w:r>
      <w:r>
        <w:fldChar w:fldCharType="begin"/>
      </w:r>
      <w:r w:rsidRPr="001A4A86">
        <w:rPr>
          <w:lang w:val="en-US"/>
        </w:rPr>
        <w:instrText xml:space="preserve"> SEQ Figure \* ARABIC </w:instrText>
      </w:r>
      <w:r>
        <w:fldChar w:fldCharType="separate"/>
      </w:r>
      <w:r w:rsidRPr="001A4A86">
        <w:rPr>
          <w:noProof/>
          <w:lang w:val="en-US"/>
        </w:rPr>
        <w:t>1</w:t>
      </w:r>
      <w:r>
        <w:fldChar w:fldCharType="end"/>
      </w:r>
      <w:bookmarkEnd w:id="17"/>
      <w:r w:rsidRPr="00776BC5">
        <w:rPr>
          <w:lang w:val="en-US"/>
        </w:rPr>
        <w:t xml:space="preserve"> Temporary SI densification</w:t>
      </w:r>
    </w:p>
    <w:p w14:paraId="32FBD261" w14:textId="16B5EAF6" w:rsidR="00B669F0" w:rsidRPr="00776BC5" w:rsidRDefault="00B669F0" w:rsidP="00B669F0">
      <w:pPr>
        <w:rPr>
          <w:lang w:val="en-US"/>
        </w:rPr>
      </w:pPr>
      <w:r w:rsidRPr="00776BC5">
        <w:rPr>
          <w:lang w:val="en-US"/>
        </w:rPr>
        <w:t xml:space="preserve">In the </w:t>
      </w:r>
      <w:r>
        <w:fldChar w:fldCharType="begin"/>
      </w:r>
      <w:r w:rsidRPr="00776BC5">
        <w:rPr>
          <w:lang w:val="en-US"/>
        </w:rPr>
        <w:instrText xml:space="preserve"> REF _Ref506281897 \h </w:instrText>
      </w:r>
      <w:r>
        <w:fldChar w:fldCharType="separate"/>
      </w:r>
      <w:r w:rsidRPr="00776BC5">
        <w:rPr>
          <w:lang w:val="en-US"/>
        </w:rPr>
        <w:t xml:space="preserve">Figure </w:t>
      </w:r>
      <w:r w:rsidRPr="00776BC5">
        <w:rPr>
          <w:noProof/>
          <w:lang w:val="en-US"/>
        </w:rPr>
        <w:t>1</w:t>
      </w:r>
      <w:r>
        <w:fldChar w:fldCharType="end"/>
      </w:r>
      <w:r w:rsidRPr="00776BC5">
        <w:rPr>
          <w:lang w:val="en-US"/>
        </w:rPr>
        <w:t xml:space="preserve">, on the time-axis, the periodic SI transmissions are shown as black bars, as configured in MIB/SIB1. Both, legacy and Rel-16 UEs are aware of this periodic scheduling and can read the SI. Upon </w:t>
      </w:r>
      <w:r w:rsidR="00043188" w:rsidRPr="00776BC5">
        <w:rPr>
          <w:lang w:val="en-US"/>
        </w:rPr>
        <w:t xml:space="preserve">a </w:t>
      </w:r>
      <w:r w:rsidRPr="00776BC5">
        <w:rPr>
          <w:lang w:val="en-US"/>
        </w:rPr>
        <w:t xml:space="preserve">SI update, the temporary SI densification is applied, and the additional repetitions of SI transmissions are shown as red bars. Rel-16 UEs supporting temporary SI densification are aware of the densification of SI when </w:t>
      </w:r>
      <w:r w:rsidR="00A046EC" w:rsidRPr="00776BC5">
        <w:rPr>
          <w:lang w:val="en-US"/>
        </w:rPr>
        <w:t xml:space="preserve">the </w:t>
      </w:r>
      <w:r w:rsidRPr="00776BC5">
        <w:rPr>
          <w:lang w:val="en-US"/>
        </w:rPr>
        <w:t xml:space="preserve">SI update occurs and </w:t>
      </w:r>
      <w:proofErr w:type="gramStart"/>
      <w:r w:rsidRPr="00776BC5">
        <w:rPr>
          <w:lang w:val="en-US"/>
        </w:rPr>
        <w:t>are able to</w:t>
      </w:r>
      <w:proofErr w:type="gramEnd"/>
      <w:r w:rsidRPr="00776BC5">
        <w:rPr>
          <w:lang w:val="en-US"/>
        </w:rPr>
        <w:t xml:space="preserve"> receive the additional repetitions in addition to the common scheduling configuration of the SI. As discussed earlier, the notification to apply the denser repetitions of SI may be implicitly assumed by Rel-16 UEs with the SI update notification sent prior the update period, during the notification period. The denser repetition period may, for example, last for one modification period after the SI update, after which the scheduling returns to normal. The common scheduling configuration still applies during the SI update period, as shown with the black bars, and therefore legacy UEs can still read the SI according to the common SI scheduling configuration. </w:t>
      </w:r>
    </w:p>
    <w:p w14:paraId="01C2ACEE" w14:textId="67F44364" w:rsidR="00B669F0" w:rsidRPr="00776BC5" w:rsidRDefault="00B669F0" w:rsidP="00B669F0">
      <w:pPr>
        <w:rPr>
          <w:lang w:val="en-US"/>
        </w:rPr>
      </w:pPr>
      <w:r w:rsidRPr="00776BC5">
        <w:rPr>
          <w:lang w:val="en-US"/>
        </w:rPr>
        <w:t xml:space="preserve">As illustrated in the figure above, with periodic SI densification more repetitions of SI can be transmitted to the Rel-16 UEs during </w:t>
      </w:r>
      <w:r w:rsidR="00B6057A" w:rsidRPr="00776BC5">
        <w:rPr>
          <w:lang w:val="en-US"/>
        </w:rPr>
        <w:t xml:space="preserve">a </w:t>
      </w:r>
      <w:r w:rsidRPr="00776BC5">
        <w:rPr>
          <w:lang w:val="en-US"/>
        </w:rPr>
        <w:t xml:space="preserve">certain period, thus </w:t>
      </w:r>
      <w:r w:rsidR="00C40A69" w:rsidRPr="00776BC5">
        <w:rPr>
          <w:lang w:val="en-US"/>
        </w:rPr>
        <w:t>de</w:t>
      </w:r>
      <w:r w:rsidRPr="00776BC5">
        <w:rPr>
          <w:lang w:val="en-US"/>
        </w:rPr>
        <w:t xml:space="preserve">creasing the SI acquisition time and/or reliability of correct acquisition. This comes with the cost on system resources, as naturally more resources are needed when more repetitions are transmitted. Also, this solution </w:t>
      </w:r>
      <w:proofErr w:type="gramStart"/>
      <w:r w:rsidRPr="00776BC5">
        <w:rPr>
          <w:lang w:val="en-US"/>
        </w:rPr>
        <w:t>takes into account</w:t>
      </w:r>
      <w:proofErr w:type="gramEnd"/>
      <w:r w:rsidRPr="00776BC5">
        <w:rPr>
          <w:lang w:val="en-US"/>
        </w:rPr>
        <w:t xml:space="preserve"> the legacy UEs, which are not aware of the SI densification, by still applying the common SI scheduling configuration even during the update period.</w:t>
      </w:r>
    </w:p>
    <w:p w14:paraId="3F8CF494" w14:textId="080292FC" w:rsidR="00C85CA1" w:rsidRDefault="00B669F0" w:rsidP="00B669F0">
      <w:r w:rsidRPr="00776BC5">
        <w:rPr>
          <w:lang w:val="en-US"/>
        </w:rPr>
        <w:t xml:space="preserve">A text proposal example for </w:t>
      </w:r>
      <w:proofErr w:type="spellStart"/>
      <w:r w:rsidRPr="00776BC5">
        <w:rPr>
          <w:lang w:val="en-US"/>
        </w:rPr>
        <w:t>eMTC</w:t>
      </w:r>
      <w:proofErr w:type="spellEnd"/>
      <w:r w:rsidRPr="00776BC5">
        <w:rPr>
          <w:lang w:val="en-US"/>
        </w:rPr>
        <w:t xml:space="preserve">, on how to implement temporary SI densification can be seen below. </w:t>
      </w:r>
      <w:r w:rsidRPr="003B78AC">
        <w:t xml:space="preserve">The text proposal shows </w:t>
      </w:r>
      <w:r w:rsidR="007E383A">
        <w:t xml:space="preserve">two </w:t>
      </w:r>
      <w:r w:rsidR="004F62D4">
        <w:t xml:space="preserve">new SIB1 </w:t>
      </w:r>
      <w:r w:rsidRPr="00FD1884">
        <w:t xml:space="preserve">parameters: </w:t>
      </w:r>
    </w:p>
    <w:p w14:paraId="6BE674D1" w14:textId="496022A9" w:rsidR="007E383A" w:rsidRPr="00C32304" w:rsidRDefault="00B669F0" w:rsidP="00EB674C">
      <w:pPr>
        <w:pStyle w:val="ListParagraph"/>
        <w:numPr>
          <w:ilvl w:val="0"/>
          <w:numId w:val="23"/>
        </w:numPr>
      </w:pPr>
      <w:proofErr w:type="spellStart"/>
      <w:proofErr w:type="gramStart"/>
      <w:r w:rsidRPr="00EB674C">
        <w:rPr>
          <w:i/>
          <w:lang w:val="en-US"/>
        </w:rPr>
        <w:t>tempSIDensCoeff</w:t>
      </w:r>
      <w:proofErr w:type="spellEnd"/>
      <w:r w:rsidRPr="00EB674C" w:rsidDel="004D6F75">
        <w:rPr>
          <w:i/>
          <w:lang w:val="en-US"/>
        </w:rPr>
        <w:t xml:space="preserve"> </w:t>
      </w:r>
      <w:r w:rsidR="00C85CA1" w:rsidRPr="00EB674C">
        <w:rPr>
          <w:lang w:val="en-US"/>
        </w:rPr>
        <w:t xml:space="preserve"> </w:t>
      </w:r>
      <w:r w:rsidR="007E383A">
        <w:rPr>
          <w:lang w:val="en-US"/>
        </w:rPr>
        <w:t>which</w:t>
      </w:r>
      <w:proofErr w:type="gramEnd"/>
      <w:r w:rsidR="007E383A">
        <w:rPr>
          <w:lang w:val="en-US"/>
        </w:rPr>
        <w:t xml:space="preserve"> </w:t>
      </w:r>
      <w:r w:rsidRPr="00EB674C">
        <w:rPr>
          <w:lang w:val="en-US"/>
        </w:rPr>
        <w:t xml:space="preserve">multiplies the common SI scheduling by a factor, </w:t>
      </w:r>
    </w:p>
    <w:p w14:paraId="2470EA33" w14:textId="65CD8AC3" w:rsidR="00B669F0" w:rsidRPr="00EB674C" w:rsidRDefault="00B669F0" w:rsidP="00EB674C">
      <w:pPr>
        <w:pStyle w:val="ListParagraph"/>
        <w:numPr>
          <w:ilvl w:val="0"/>
          <w:numId w:val="23"/>
        </w:numPr>
        <w:rPr>
          <w:i/>
        </w:rPr>
      </w:pPr>
      <w:proofErr w:type="spellStart"/>
      <w:r w:rsidRPr="00EB674C">
        <w:rPr>
          <w:i/>
          <w:lang w:val="en-US"/>
        </w:rPr>
        <w:t>tempSIDensPeriod</w:t>
      </w:r>
      <w:proofErr w:type="spellEnd"/>
      <w:r w:rsidR="00C85CA1" w:rsidRPr="00EB674C">
        <w:rPr>
          <w:i/>
          <w:lang w:val="en-US"/>
        </w:rPr>
        <w:t xml:space="preserve"> </w:t>
      </w:r>
      <w:r w:rsidR="00936FBA" w:rsidRPr="00EB674C">
        <w:rPr>
          <w:lang w:val="en-US"/>
        </w:rPr>
        <w:t xml:space="preserve">which </w:t>
      </w:r>
      <w:r w:rsidRPr="00EB674C">
        <w:rPr>
          <w:lang w:val="en-US"/>
        </w:rPr>
        <w:t xml:space="preserve">configures the </w:t>
      </w:r>
      <w:proofErr w:type="gramStart"/>
      <w:r w:rsidRPr="00EB674C">
        <w:rPr>
          <w:lang w:val="en-US"/>
        </w:rPr>
        <w:t>period of time</w:t>
      </w:r>
      <w:proofErr w:type="gramEnd"/>
      <w:r w:rsidRPr="00EB674C">
        <w:rPr>
          <w:lang w:val="en-US"/>
        </w:rPr>
        <w:t xml:space="preserve"> that the temporary SI densification lasts.</w:t>
      </w:r>
    </w:p>
    <w:p w14:paraId="1AD561CD" w14:textId="1951440B" w:rsidR="00B669F0" w:rsidRPr="00776BC5" w:rsidRDefault="00B669F0" w:rsidP="00B669F0">
      <w:pPr>
        <w:rPr>
          <w:lang w:val="en-US"/>
        </w:rPr>
      </w:pPr>
      <w:r w:rsidRPr="00776BC5">
        <w:rPr>
          <w:lang w:val="en-US"/>
        </w:rPr>
        <w:t xml:space="preserve">In addition to densifying SI message repetitions, it could be desirable to densify SIB1-BR repetitions for the same reasons. As seen </w:t>
      </w:r>
      <w:r w:rsidR="00090B68" w:rsidRPr="00776BC5">
        <w:rPr>
          <w:lang w:val="en-US"/>
        </w:rPr>
        <w:t>in</w:t>
      </w:r>
      <w:r w:rsidRPr="00776BC5">
        <w:rPr>
          <w:lang w:val="en-US"/>
        </w:rPr>
        <w:t xml:space="preserve"> the table below (3GPP 36.213), the value of </w:t>
      </w:r>
      <w:r w:rsidRPr="00776BC5">
        <w:rPr>
          <w:i/>
          <w:lang w:val="en-US"/>
        </w:rPr>
        <w:t>schedulingInfoSIB1-BR-r13</w:t>
      </w:r>
      <w:r w:rsidRPr="00776BC5">
        <w:rPr>
          <w:lang w:val="en-US"/>
        </w:rPr>
        <w:t xml:space="preserve"> included in MIB maps to a certain number of repetitions for SIB1-BR (carried in PDSCH).</w:t>
      </w:r>
    </w:p>
    <w:p w14:paraId="0715B398" w14:textId="77777777" w:rsidR="00B669F0" w:rsidRPr="00776BC5" w:rsidRDefault="00B669F0" w:rsidP="00B669F0">
      <w:pPr>
        <w:rPr>
          <w:lang w:val="en-US"/>
        </w:rPr>
      </w:pPr>
      <w:r w:rsidRPr="00776BC5">
        <w:rPr>
          <w:lang w:val="en-US"/>
        </w:rPr>
        <w:lastRenderedPageBreak/>
        <w:t xml:space="preserve">The parameter </w:t>
      </w:r>
      <w:proofErr w:type="spellStart"/>
      <w:r w:rsidRPr="00776BC5">
        <w:rPr>
          <w:i/>
          <w:lang w:val="en-US"/>
        </w:rPr>
        <w:t>tempSIDensCoeff</w:t>
      </w:r>
      <w:proofErr w:type="spellEnd"/>
      <w:r w:rsidRPr="00776BC5">
        <w:rPr>
          <w:lang w:val="en-US"/>
        </w:rPr>
        <w:t xml:space="preserve"> could therefore also be applied to SIB1-BR repetitions, by multiplying the common repetition number of SIB1-BR configured by </w:t>
      </w:r>
      <w:r w:rsidRPr="00776BC5">
        <w:rPr>
          <w:i/>
          <w:lang w:val="en-US"/>
        </w:rPr>
        <w:t>schedulingInfoSIB1-BR-r13</w:t>
      </w:r>
      <w:r w:rsidRPr="00776BC5">
        <w:rPr>
          <w:lang w:val="en-US"/>
        </w:rPr>
        <w:t xml:space="preserve"> by the factor indicated by the parameter </w:t>
      </w:r>
      <w:proofErr w:type="spellStart"/>
      <w:r w:rsidRPr="00776BC5">
        <w:rPr>
          <w:i/>
          <w:lang w:val="en-US"/>
        </w:rPr>
        <w:t>tempSIDensCoeff</w:t>
      </w:r>
      <w:proofErr w:type="spellEnd"/>
      <w:r w:rsidRPr="00776BC5">
        <w:rPr>
          <w:lang w:val="en-US"/>
        </w:rPr>
        <w:t xml:space="preserve">. Another option for SIB1-BR repetition densification could be to define another parameter, which controls only the repetitions of SIB1-BR during the dense period. </w:t>
      </w:r>
    </w:p>
    <w:p w14:paraId="66977195" w14:textId="77777777" w:rsidR="00B669F0" w:rsidRDefault="00B669F0" w:rsidP="00B669F0">
      <w:pPr>
        <w:pStyle w:val="TH"/>
      </w:pPr>
      <w:r>
        <w:t xml:space="preserve">Table 7.1.6-1: Number of repetitions for PDSCH carrying </w:t>
      </w:r>
      <w:r>
        <w:rPr>
          <w:i/>
        </w:rPr>
        <w:t>SystemInformationBlockType1-BR</w:t>
      </w:r>
      <w:r>
        <w:t xml:space="preserve"> for BL/CE UE.</w:t>
      </w:r>
    </w:p>
    <w:tbl>
      <w:tblPr>
        <w:tblW w:w="0" w:type="auto"/>
        <w:jc w:val="center"/>
        <w:tblCellMar>
          <w:left w:w="0" w:type="dxa"/>
          <w:right w:w="0" w:type="dxa"/>
        </w:tblCellMar>
        <w:tblLook w:val="04A0" w:firstRow="1" w:lastRow="0" w:firstColumn="1" w:lastColumn="0" w:noHBand="0" w:noVBand="1"/>
      </w:tblPr>
      <w:tblGrid>
        <w:gridCol w:w="1761"/>
        <w:gridCol w:w="1440"/>
      </w:tblGrid>
      <w:tr w:rsidR="00B669F0" w14:paraId="2D14787C" w14:textId="77777777" w:rsidTr="00651984">
        <w:trPr>
          <w:cantSplit/>
          <w:jc w:val="center"/>
        </w:trPr>
        <w:tc>
          <w:tcPr>
            <w:tcW w:w="1761"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5AED5724" w14:textId="77777777" w:rsidR="00B669F0" w:rsidRDefault="00B669F0" w:rsidP="00651984">
            <w:pPr>
              <w:pStyle w:val="TAH"/>
              <w:rPr>
                <w:rFonts w:ascii="Times New Roman" w:hAnsi="Times New Roman"/>
                <w:sz w:val="20"/>
              </w:rPr>
            </w:pPr>
            <w:r>
              <w:t xml:space="preserve">Value of </w:t>
            </w:r>
            <w:r>
              <w:rPr>
                <w:i/>
              </w:rPr>
              <w:t>schedulingInfoSIB1-BR-r13</w: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5E34DD23" w14:textId="77777777" w:rsidR="00B669F0" w:rsidRDefault="00B669F0" w:rsidP="00651984">
            <w:pPr>
              <w:pStyle w:val="TAH"/>
              <w:rPr>
                <w:rFonts w:eastAsia="MS Mincho"/>
                <w:i/>
                <w:iCs/>
                <w:lang w:val="en-US" w:eastAsia="ja-JP"/>
              </w:rPr>
            </w:pPr>
            <w:r>
              <w:rPr>
                <w:position w:val="-10"/>
              </w:rPr>
              <w:t>Number of PDSCH repetitions</w:t>
            </w:r>
          </w:p>
        </w:tc>
      </w:tr>
      <w:tr w:rsidR="00B669F0" w14:paraId="250BF16C"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055EEEB0" w14:textId="77777777" w:rsidR="00B669F0" w:rsidRDefault="00B669F0" w:rsidP="00651984">
            <w:pPr>
              <w:pStyle w:val="TAC"/>
              <w:rPr>
                <w:rFonts w:eastAsia="MS Mincho"/>
                <w:b/>
                <w:iCs/>
                <w:lang w:val="en-US" w:eastAsia="ja-JP"/>
              </w:rPr>
            </w:pPr>
            <w:r>
              <w:rPr>
                <w:rFonts w:eastAsia="MS Mincho"/>
                <w:b/>
                <w:iCs/>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hideMark/>
          </w:tcPr>
          <w:p w14:paraId="25F78DE9" w14:textId="77777777" w:rsidR="00B669F0" w:rsidRDefault="00B669F0" w:rsidP="00651984">
            <w:pPr>
              <w:pStyle w:val="TAC"/>
              <w:rPr>
                <w:rFonts w:eastAsia="MS Mincho"/>
                <w:iCs/>
                <w:lang w:val="en-US" w:eastAsia="ja-JP"/>
              </w:rPr>
            </w:pPr>
            <w:r>
              <w:rPr>
                <w:rFonts w:eastAsia="MS Mincho"/>
                <w:iCs/>
                <w:lang w:val="en-US" w:eastAsia="ja-JP"/>
              </w:rPr>
              <w:t>N/A</w:t>
            </w:r>
          </w:p>
        </w:tc>
      </w:tr>
      <w:tr w:rsidR="00B669F0" w14:paraId="17A79E61"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5639848A" w14:textId="77777777" w:rsidR="00B669F0" w:rsidRDefault="00B669F0" w:rsidP="00651984">
            <w:pPr>
              <w:pStyle w:val="TAC"/>
              <w:rPr>
                <w:b/>
              </w:rPr>
            </w:pPr>
            <w:r>
              <w:rPr>
                <w:rFonts w:eastAsia="MS Mincho"/>
                <w:b/>
                <w:iCs/>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hideMark/>
          </w:tcPr>
          <w:p w14:paraId="779E86D5" w14:textId="77777777" w:rsidR="00B669F0" w:rsidRDefault="00B669F0" w:rsidP="00651984">
            <w:pPr>
              <w:pStyle w:val="TAC"/>
            </w:pPr>
            <w:r>
              <w:rPr>
                <w:rFonts w:eastAsia="MS Mincho"/>
                <w:iCs/>
                <w:lang w:val="en-US" w:eastAsia="ja-JP"/>
              </w:rPr>
              <w:t>4</w:t>
            </w:r>
          </w:p>
        </w:tc>
      </w:tr>
      <w:tr w:rsidR="00B669F0" w14:paraId="0F991A62"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1473B29A" w14:textId="77777777" w:rsidR="00B669F0" w:rsidRDefault="00B669F0" w:rsidP="00651984">
            <w:pPr>
              <w:pStyle w:val="TAC"/>
              <w:rPr>
                <w:b/>
              </w:rPr>
            </w:pPr>
            <w:r>
              <w:rPr>
                <w:rFonts w:eastAsia="MS Mincho"/>
                <w:b/>
                <w:iCs/>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hideMark/>
          </w:tcPr>
          <w:p w14:paraId="35977CBC" w14:textId="77777777" w:rsidR="00B669F0" w:rsidRDefault="00B669F0" w:rsidP="00651984">
            <w:pPr>
              <w:pStyle w:val="TAC"/>
            </w:pPr>
            <w:r>
              <w:rPr>
                <w:rFonts w:eastAsia="MS Mincho"/>
                <w:iCs/>
                <w:lang w:val="en-US" w:eastAsia="ja-JP"/>
              </w:rPr>
              <w:t>8</w:t>
            </w:r>
          </w:p>
        </w:tc>
      </w:tr>
      <w:tr w:rsidR="00B669F0" w14:paraId="3BF964AA"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7F95CC28" w14:textId="77777777" w:rsidR="00B669F0" w:rsidRDefault="00B669F0" w:rsidP="00651984">
            <w:pPr>
              <w:pStyle w:val="TAC"/>
              <w:rPr>
                <w:b/>
              </w:rPr>
            </w:pPr>
            <w:r>
              <w:rPr>
                <w:rFonts w:eastAsia="MS Mincho"/>
                <w:b/>
                <w:iCs/>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hideMark/>
          </w:tcPr>
          <w:p w14:paraId="30C62154" w14:textId="77777777" w:rsidR="00B669F0" w:rsidRDefault="00B669F0" w:rsidP="00651984">
            <w:pPr>
              <w:pStyle w:val="TAC"/>
            </w:pPr>
            <w:r>
              <w:rPr>
                <w:rFonts w:eastAsia="MS Mincho"/>
                <w:iCs/>
                <w:lang w:val="en-US" w:eastAsia="ja-JP"/>
              </w:rPr>
              <w:t>16</w:t>
            </w:r>
          </w:p>
        </w:tc>
      </w:tr>
      <w:tr w:rsidR="00B669F0" w14:paraId="46E81EDB"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69979CBB" w14:textId="77777777" w:rsidR="00B669F0" w:rsidRDefault="00B669F0" w:rsidP="00651984">
            <w:pPr>
              <w:pStyle w:val="TAC"/>
              <w:rPr>
                <w:b/>
              </w:rPr>
            </w:pPr>
            <w:r>
              <w:rPr>
                <w:rFonts w:eastAsia="MS Mincho"/>
                <w:b/>
                <w:iCs/>
                <w:lang w:val="en-US" w:eastAsia="ja-JP"/>
              </w:rPr>
              <w:t>4</w:t>
            </w:r>
          </w:p>
        </w:tc>
        <w:tc>
          <w:tcPr>
            <w:tcW w:w="1440" w:type="dxa"/>
            <w:tcBorders>
              <w:top w:val="single" w:sz="4" w:space="0" w:color="auto"/>
              <w:left w:val="single" w:sz="8" w:space="0" w:color="auto"/>
              <w:bottom w:val="single" w:sz="4" w:space="0" w:color="auto"/>
              <w:right w:val="single" w:sz="8" w:space="0" w:color="auto"/>
            </w:tcBorders>
            <w:vAlign w:val="center"/>
            <w:hideMark/>
          </w:tcPr>
          <w:p w14:paraId="78649D01" w14:textId="77777777" w:rsidR="00B669F0" w:rsidRDefault="00B669F0" w:rsidP="00651984">
            <w:pPr>
              <w:pStyle w:val="TAC"/>
            </w:pPr>
            <w:r>
              <w:rPr>
                <w:rFonts w:eastAsia="MS Mincho"/>
                <w:iCs/>
                <w:lang w:val="en-US" w:eastAsia="ja-JP"/>
              </w:rPr>
              <w:t>4</w:t>
            </w:r>
          </w:p>
        </w:tc>
      </w:tr>
      <w:tr w:rsidR="00B669F0" w14:paraId="3EE89437"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51F49C30" w14:textId="77777777" w:rsidR="00B669F0" w:rsidRDefault="00B669F0" w:rsidP="00651984">
            <w:pPr>
              <w:pStyle w:val="TAC"/>
              <w:rPr>
                <w:b/>
              </w:rPr>
            </w:pPr>
            <w:r>
              <w:rPr>
                <w:rFonts w:eastAsia="MS Mincho"/>
                <w:b/>
                <w:iCs/>
                <w:lang w:val="en-US" w:eastAsia="ja-JP"/>
              </w:rPr>
              <w:t>5</w:t>
            </w:r>
          </w:p>
        </w:tc>
        <w:tc>
          <w:tcPr>
            <w:tcW w:w="1440" w:type="dxa"/>
            <w:tcBorders>
              <w:top w:val="single" w:sz="4" w:space="0" w:color="auto"/>
              <w:left w:val="single" w:sz="8" w:space="0" w:color="auto"/>
              <w:bottom w:val="single" w:sz="4" w:space="0" w:color="auto"/>
              <w:right w:val="single" w:sz="8" w:space="0" w:color="auto"/>
            </w:tcBorders>
            <w:vAlign w:val="center"/>
            <w:hideMark/>
          </w:tcPr>
          <w:p w14:paraId="3018B51B" w14:textId="77777777" w:rsidR="00B669F0" w:rsidRDefault="00B669F0" w:rsidP="00651984">
            <w:pPr>
              <w:pStyle w:val="TAC"/>
            </w:pPr>
            <w:r>
              <w:rPr>
                <w:rFonts w:eastAsia="MS Mincho"/>
                <w:iCs/>
                <w:lang w:val="en-US" w:eastAsia="ja-JP"/>
              </w:rPr>
              <w:t>8</w:t>
            </w:r>
          </w:p>
        </w:tc>
      </w:tr>
      <w:tr w:rsidR="00B669F0" w14:paraId="4A671B09"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7B8ADFCA" w14:textId="77777777" w:rsidR="00B669F0" w:rsidRDefault="00B669F0" w:rsidP="00651984">
            <w:pPr>
              <w:pStyle w:val="TAC"/>
              <w:rPr>
                <w:b/>
              </w:rPr>
            </w:pPr>
            <w:r>
              <w:rPr>
                <w:rFonts w:eastAsia="MS Mincho"/>
                <w:b/>
                <w:iCs/>
                <w:lang w:val="en-US" w:eastAsia="ja-JP"/>
              </w:rPr>
              <w:t>6</w:t>
            </w:r>
          </w:p>
        </w:tc>
        <w:tc>
          <w:tcPr>
            <w:tcW w:w="1440" w:type="dxa"/>
            <w:tcBorders>
              <w:top w:val="single" w:sz="4" w:space="0" w:color="auto"/>
              <w:left w:val="single" w:sz="8" w:space="0" w:color="auto"/>
              <w:bottom w:val="single" w:sz="4" w:space="0" w:color="auto"/>
              <w:right w:val="single" w:sz="8" w:space="0" w:color="auto"/>
            </w:tcBorders>
            <w:vAlign w:val="center"/>
            <w:hideMark/>
          </w:tcPr>
          <w:p w14:paraId="19B8321C" w14:textId="77777777" w:rsidR="00B669F0" w:rsidRDefault="00B669F0" w:rsidP="00651984">
            <w:pPr>
              <w:pStyle w:val="TAC"/>
            </w:pPr>
            <w:r>
              <w:rPr>
                <w:rFonts w:eastAsia="MS Mincho"/>
                <w:iCs/>
                <w:lang w:val="en-US" w:eastAsia="ja-JP"/>
              </w:rPr>
              <w:t>16</w:t>
            </w:r>
          </w:p>
        </w:tc>
      </w:tr>
      <w:tr w:rsidR="00B669F0" w14:paraId="718BD8BC"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70851151" w14:textId="77777777" w:rsidR="00B669F0" w:rsidRDefault="00B669F0" w:rsidP="00651984">
            <w:pPr>
              <w:pStyle w:val="TAC"/>
              <w:rPr>
                <w:b/>
              </w:rPr>
            </w:pPr>
            <w:r>
              <w:rPr>
                <w:rFonts w:eastAsia="MS Mincho"/>
                <w:b/>
                <w:iCs/>
                <w:lang w:val="en-US" w:eastAsia="ja-JP"/>
              </w:rPr>
              <w:t>7</w:t>
            </w:r>
          </w:p>
        </w:tc>
        <w:tc>
          <w:tcPr>
            <w:tcW w:w="1440" w:type="dxa"/>
            <w:tcBorders>
              <w:top w:val="single" w:sz="4" w:space="0" w:color="auto"/>
              <w:left w:val="single" w:sz="8" w:space="0" w:color="auto"/>
              <w:bottom w:val="single" w:sz="4" w:space="0" w:color="auto"/>
              <w:right w:val="single" w:sz="8" w:space="0" w:color="auto"/>
            </w:tcBorders>
            <w:vAlign w:val="center"/>
            <w:hideMark/>
          </w:tcPr>
          <w:p w14:paraId="3BF64397" w14:textId="77777777" w:rsidR="00B669F0" w:rsidRDefault="00B669F0" w:rsidP="00651984">
            <w:pPr>
              <w:pStyle w:val="TAC"/>
            </w:pPr>
            <w:r>
              <w:rPr>
                <w:rFonts w:eastAsia="MS Mincho"/>
                <w:iCs/>
                <w:lang w:val="en-US" w:eastAsia="ja-JP"/>
              </w:rPr>
              <w:t>4</w:t>
            </w:r>
          </w:p>
        </w:tc>
      </w:tr>
      <w:tr w:rsidR="00B669F0" w14:paraId="2D76D723"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1D069F2F" w14:textId="77777777" w:rsidR="00B669F0" w:rsidRDefault="00B669F0" w:rsidP="00651984">
            <w:pPr>
              <w:pStyle w:val="TAC"/>
              <w:rPr>
                <w:b/>
              </w:rPr>
            </w:pPr>
            <w:r>
              <w:rPr>
                <w:rFonts w:eastAsia="MS Mincho"/>
                <w:b/>
                <w:iCs/>
                <w:lang w:val="en-US" w:eastAsia="ja-JP"/>
              </w:rPr>
              <w:t>8</w:t>
            </w:r>
          </w:p>
        </w:tc>
        <w:tc>
          <w:tcPr>
            <w:tcW w:w="1440" w:type="dxa"/>
            <w:tcBorders>
              <w:top w:val="single" w:sz="4" w:space="0" w:color="auto"/>
              <w:left w:val="single" w:sz="8" w:space="0" w:color="auto"/>
              <w:bottom w:val="single" w:sz="4" w:space="0" w:color="auto"/>
              <w:right w:val="single" w:sz="8" w:space="0" w:color="auto"/>
            </w:tcBorders>
            <w:vAlign w:val="center"/>
            <w:hideMark/>
          </w:tcPr>
          <w:p w14:paraId="22157D5B" w14:textId="77777777" w:rsidR="00B669F0" w:rsidRDefault="00B669F0" w:rsidP="00651984">
            <w:pPr>
              <w:pStyle w:val="TAC"/>
            </w:pPr>
            <w:r>
              <w:rPr>
                <w:rFonts w:eastAsia="MS Mincho"/>
                <w:iCs/>
                <w:lang w:val="en-US" w:eastAsia="ja-JP"/>
              </w:rPr>
              <w:t>8</w:t>
            </w:r>
          </w:p>
        </w:tc>
      </w:tr>
      <w:tr w:rsidR="00B669F0" w14:paraId="57F3B125"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432833B4" w14:textId="77777777" w:rsidR="00B669F0" w:rsidRDefault="00B669F0" w:rsidP="00651984">
            <w:pPr>
              <w:pStyle w:val="TAC"/>
              <w:rPr>
                <w:b/>
              </w:rPr>
            </w:pPr>
            <w:r>
              <w:rPr>
                <w:rFonts w:eastAsia="MS Mincho"/>
                <w:b/>
                <w:iCs/>
                <w:lang w:val="en-US" w:eastAsia="ja-JP"/>
              </w:rPr>
              <w:t>9</w:t>
            </w:r>
          </w:p>
        </w:tc>
        <w:tc>
          <w:tcPr>
            <w:tcW w:w="1440" w:type="dxa"/>
            <w:tcBorders>
              <w:top w:val="single" w:sz="4" w:space="0" w:color="auto"/>
              <w:left w:val="single" w:sz="8" w:space="0" w:color="auto"/>
              <w:bottom w:val="single" w:sz="4" w:space="0" w:color="auto"/>
              <w:right w:val="single" w:sz="8" w:space="0" w:color="auto"/>
            </w:tcBorders>
            <w:vAlign w:val="center"/>
            <w:hideMark/>
          </w:tcPr>
          <w:p w14:paraId="78545FFF" w14:textId="77777777" w:rsidR="00B669F0" w:rsidRDefault="00B669F0" w:rsidP="00651984">
            <w:pPr>
              <w:pStyle w:val="TAC"/>
            </w:pPr>
            <w:r>
              <w:rPr>
                <w:rFonts w:eastAsia="MS Mincho"/>
                <w:iCs/>
                <w:lang w:val="en-US" w:eastAsia="ja-JP"/>
              </w:rPr>
              <w:t>16</w:t>
            </w:r>
          </w:p>
        </w:tc>
      </w:tr>
      <w:tr w:rsidR="00B669F0" w14:paraId="2706E72C"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3ADFCDDB" w14:textId="77777777" w:rsidR="00B669F0" w:rsidRDefault="00B669F0" w:rsidP="00651984">
            <w:pPr>
              <w:pStyle w:val="TAC"/>
              <w:rPr>
                <w:b/>
              </w:rPr>
            </w:pPr>
            <w:r>
              <w:rPr>
                <w:rFonts w:eastAsia="MS Mincho"/>
                <w:b/>
                <w:iCs/>
                <w:lang w:val="en-US" w:eastAsia="ja-JP"/>
              </w:rPr>
              <w:t>10</w:t>
            </w:r>
          </w:p>
        </w:tc>
        <w:tc>
          <w:tcPr>
            <w:tcW w:w="1440" w:type="dxa"/>
            <w:tcBorders>
              <w:top w:val="single" w:sz="4" w:space="0" w:color="auto"/>
              <w:left w:val="single" w:sz="8" w:space="0" w:color="auto"/>
              <w:bottom w:val="single" w:sz="4" w:space="0" w:color="auto"/>
              <w:right w:val="single" w:sz="8" w:space="0" w:color="auto"/>
            </w:tcBorders>
            <w:vAlign w:val="center"/>
            <w:hideMark/>
          </w:tcPr>
          <w:p w14:paraId="36E9163D" w14:textId="77777777" w:rsidR="00B669F0" w:rsidRDefault="00B669F0" w:rsidP="00651984">
            <w:pPr>
              <w:pStyle w:val="TAC"/>
            </w:pPr>
            <w:r>
              <w:rPr>
                <w:rFonts w:eastAsia="MS Mincho"/>
                <w:iCs/>
                <w:lang w:val="en-US" w:eastAsia="ja-JP"/>
              </w:rPr>
              <w:t>4</w:t>
            </w:r>
          </w:p>
        </w:tc>
      </w:tr>
      <w:tr w:rsidR="00B669F0" w14:paraId="2D510F3C"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4EDF41A0" w14:textId="77777777" w:rsidR="00B669F0" w:rsidRDefault="00B669F0" w:rsidP="00651984">
            <w:pPr>
              <w:pStyle w:val="TAC"/>
              <w:rPr>
                <w:b/>
              </w:rPr>
            </w:pPr>
            <w:r>
              <w:rPr>
                <w:rFonts w:eastAsia="MS Mincho"/>
                <w:b/>
                <w:iCs/>
                <w:lang w:val="en-US" w:eastAsia="ja-JP"/>
              </w:rPr>
              <w:t>11</w:t>
            </w:r>
          </w:p>
        </w:tc>
        <w:tc>
          <w:tcPr>
            <w:tcW w:w="1440" w:type="dxa"/>
            <w:tcBorders>
              <w:top w:val="single" w:sz="4" w:space="0" w:color="auto"/>
              <w:left w:val="single" w:sz="8" w:space="0" w:color="auto"/>
              <w:bottom w:val="single" w:sz="4" w:space="0" w:color="auto"/>
              <w:right w:val="single" w:sz="8" w:space="0" w:color="auto"/>
            </w:tcBorders>
            <w:vAlign w:val="center"/>
            <w:hideMark/>
          </w:tcPr>
          <w:p w14:paraId="65E56B44" w14:textId="77777777" w:rsidR="00B669F0" w:rsidRDefault="00B669F0" w:rsidP="00651984">
            <w:pPr>
              <w:pStyle w:val="TAC"/>
            </w:pPr>
            <w:r>
              <w:rPr>
                <w:rFonts w:eastAsia="MS Mincho"/>
                <w:iCs/>
                <w:lang w:val="en-US" w:eastAsia="ja-JP"/>
              </w:rPr>
              <w:t>8</w:t>
            </w:r>
          </w:p>
        </w:tc>
      </w:tr>
      <w:tr w:rsidR="00B669F0" w14:paraId="6BB8F94E"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19C22A1F" w14:textId="77777777" w:rsidR="00B669F0" w:rsidRDefault="00B669F0" w:rsidP="00651984">
            <w:pPr>
              <w:pStyle w:val="TAC"/>
              <w:rPr>
                <w:b/>
              </w:rPr>
            </w:pPr>
            <w:r>
              <w:rPr>
                <w:rFonts w:eastAsia="MS Mincho"/>
                <w:b/>
                <w:iCs/>
                <w:lang w:val="en-US" w:eastAsia="ja-JP"/>
              </w:rPr>
              <w:t>12</w:t>
            </w:r>
          </w:p>
        </w:tc>
        <w:tc>
          <w:tcPr>
            <w:tcW w:w="1440" w:type="dxa"/>
            <w:tcBorders>
              <w:top w:val="single" w:sz="4" w:space="0" w:color="auto"/>
              <w:left w:val="single" w:sz="8" w:space="0" w:color="auto"/>
              <w:bottom w:val="single" w:sz="4" w:space="0" w:color="auto"/>
              <w:right w:val="single" w:sz="8" w:space="0" w:color="auto"/>
            </w:tcBorders>
            <w:vAlign w:val="center"/>
            <w:hideMark/>
          </w:tcPr>
          <w:p w14:paraId="48D69904" w14:textId="77777777" w:rsidR="00B669F0" w:rsidRDefault="00B669F0" w:rsidP="00651984">
            <w:pPr>
              <w:pStyle w:val="TAC"/>
            </w:pPr>
            <w:r>
              <w:rPr>
                <w:rFonts w:eastAsia="MS Mincho"/>
                <w:iCs/>
                <w:lang w:val="en-US" w:eastAsia="ja-JP"/>
              </w:rPr>
              <w:t>16</w:t>
            </w:r>
          </w:p>
        </w:tc>
      </w:tr>
      <w:tr w:rsidR="00B669F0" w14:paraId="457D1441"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324110C9" w14:textId="77777777" w:rsidR="00B669F0" w:rsidRDefault="00B669F0" w:rsidP="00651984">
            <w:pPr>
              <w:pStyle w:val="TAC"/>
              <w:rPr>
                <w:b/>
              </w:rPr>
            </w:pPr>
            <w:r>
              <w:rPr>
                <w:rFonts w:eastAsia="MS Mincho"/>
                <w:b/>
                <w:iCs/>
                <w:lang w:val="en-US" w:eastAsia="ja-JP"/>
              </w:rPr>
              <w:t>13</w:t>
            </w:r>
          </w:p>
        </w:tc>
        <w:tc>
          <w:tcPr>
            <w:tcW w:w="1440" w:type="dxa"/>
            <w:tcBorders>
              <w:top w:val="single" w:sz="4" w:space="0" w:color="auto"/>
              <w:left w:val="single" w:sz="8" w:space="0" w:color="auto"/>
              <w:bottom w:val="single" w:sz="4" w:space="0" w:color="auto"/>
              <w:right w:val="single" w:sz="8" w:space="0" w:color="auto"/>
            </w:tcBorders>
            <w:vAlign w:val="center"/>
            <w:hideMark/>
          </w:tcPr>
          <w:p w14:paraId="052DB4C8" w14:textId="77777777" w:rsidR="00B669F0" w:rsidRDefault="00B669F0" w:rsidP="00651984">
            <w:pPr>
              <w:pStyle w:val="TAC"/>
            </w:pPr>
            <w:r>
              <w:rPr>
                <w:rFonts w:eastAsia="MS Mincho"/>
                <w:iCs/>
                <w:lang w:val="en-US" w:eastAsia="ja-JP"/>
              </w:rPr>
              <w:t>4</w:t>
            </w:r>
          </w:p>
        </w:tc>
      </w:tr>
      <w:tr w:rsidR="00B669F0" w14:paraId="7FA4576A"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6A7ED2E9" w14:textId="77777777" w:rsidR="00B669F0" w:rsidRDefault="00B669F0" w:rsidP="00651984">
            <w:pPr>
              <w:pStyle w:val="TAC"/>
              <w:rPr>
                <w:b/>
              </w:rPr>
            </w:pPr>
            <w:r>
              <w:rPr>
                <w:rFonts w:eastAsia="MS Mincho"/>
                <w:b/>
                <w:iCs/>
                <w:lang w:val="en-US" w:eastAsia="ja-JP"/>
              </w:rPr>
              <w:t>14</w:t>
            </w:r>
          </w:p>
        </w:tc>
        <w:tc>
          <w:tcPr>
            <w:tcW w:w="1440" w:type="dxa"/>
            <w:tcBorders>
              <w:top w:val="single" w:sz="4" w:space="0" w:color="auto"/>
              <w:left w:val="single" w:sz="8" w:space="0" w:color="auto"/>
              <w:bottom w:val="single" w:sz="4" w:space="0" w:color="auto"/>
              <w:right w:val="single" w:sz="8" w:space="0" w:color="auto"/>
            </w:tcBorders>
            <w:vAlign w:val="center"/>
            <w:hideMark/>
          </w:tcPr>
          <w:p w14:paraId="1E6E118F" w14:textId="77777777" w:rsidR="00B669F0" w:rsidRDefault="00B669F0" w:rsidP="00651984">
            <w:pPr>
              <w:pStyle w:val="TAC"/>
            </w:pPr>
            <w:r>
              <w:rPr>
                <w:rFonts w:eastAsia="MS Mincho"/>
                <w:iCs/>
                <w:lang w:val="en-US" w:eastAsia="ja-JP"/>
              </w:rPr>
              <w:t>8</w:t>
            </w:r>
          </w:p>
        </w:tc>
      </w:tr>
      <w:tr w:rsidR="00B669F0" w14:paraId="7D4A43CD"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5EBA6DC0" w14:textId="77777777" w:rsidR="00B669F0" w:rsidRDefault="00B669F0" w:rsidP="00651984">
            <w:pPr>
              <w:pStyle w:val="TAC"/>
              <w:rPr>
                <w:b/>
              </w:rPr>
            </w:pPr>
            <w:r>
              <w:rPr>
                <w:rFonts w:eastAsia="MS Mincho"/>
                <w:b/>
                <w:iCs/>
                <w:lang w:val="en-US" w:eastAsia="ja-JP"/>
              </w:rPr>
              <w:t>15</w:t>
            </w:r>
          </w:p>
        </w:tc>
        <w:tc>
          <w:tcPr>
            <w:tcW w:w="1440" w:type="dxa"/>
            <w:tcBorders>
              <w:top w:val="single" w:sz="4" w:space="0" w:color="auto"/>
              <w:left w:val="single" w:sz="8" w:space="0" w:color="auto"/>
              <w:bottom w:val="single" w:sz="4" w:space="0" w:color="auto"/>
              <w:right w:val="single" w:sz="8" w:space="0" w:color="auto"/>
            </w:tcBorders>
            <w:vAlign w:val="center"/>
            <w:hideMark/>
          </w:tcPr>
          <w:p w14:paraId="31113C7D" w14:textId="77777777" w:rsidR="00B669F0" w:rsidRDefault="00B669F0" w:rsidP="00651984">
            <w:pPr>
              <w:pStyle w:val="TAC"/>
            </w:pPr>
            <w:r>
              <w:rPr>
                <w:rFonts w:eastAsia="MS Mincho"/>
                <w:iCs/>
                <w:lang w:val="en-US" w:eastAsia="ja-JP"/>
              </w:rPr>
              <w:t>16</w:t>
            </w:r>
          </w:p>
        </w:tc>
      </w:tr>
      <w:tr w:rsidR="00B669F0" w14:paraId="7C36E208"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2517F8C0" w14:textId="77777777" w:rsidR="00B669F0" w:rsidRDefault="00B669F0" w:rsidP="00651984">
            <w:pPr>
              <w:pStyle w:val="TAC"/>
              <w:rPr>
                <w:b/>
              </w:rPr>
            </w:pPr>
            <w:r>
              <w:rPr>
                <w:rFonts w:eastAsia="MS Mincho"/>
                <w:b/>
                <w:iCs/>
                <w:lang w:val="en-US" w:eastAsia="ja-JP"/>
              </w:rPr>
              <w:t>16</w:t>
            </w:r>
          </w:p>
        </w:tc>
        <w:tc>
          <w:tcPr>
            <w:tcW w:w="1440" w:type="dxa"/>
            <w:tcBorders>
              <w:top w:val="single" w:sz="4" w:space="0" w:color="auto"/>
              <w:left w:val="single" w:sz="8" w:space="0" w:color="auto"/>
              <w:bottom w:val="single" w:sz="4" w:space="0" w:color="auto"/>
              <w:right w:val="single" w:sz="8" w:space="0" w:color="auto"/>
            </w:tcBorders>
            <w:vAlign w:val="center"/>
            <w:hideMark/>
          </w:tcPr>
          <w:p w14:paraId="23AE992C" w14:textId="77777777" w:rsidR="00B669F0" w:rsidRDefault="00B669F0" w:rsidP="00651984">
            <w:pPr>
              <w:pStyle w:val="TAC"/>
            </w:pPr>
            <w:r>
              <w:rPr>
                <w:rFonts w:eastAsia="MS Mincho"/>
                <w:iCs/>
                <w:lang w:val="en-US" w:eastAsia="ja-JP"/>
              </w:rPr>
              <w:t>4</w:t>
            </w:r>
          </w:p>
        </w:tc>
      </w:tr>
      <w:tr w:rsidR="00B669F0" w14:paraId="71234208"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608A3DD2" w14:textId="77777777" w:rsidR="00B669F0" w:rsidRDefault="00B669F0" w:rsidP="00651984">
            <w:pPr>
              <w:pStyle w:val="TAC"/>
              <w:rPr>
                <w:b/>
              </w:rPr>
            </w:pPr>
            <w:r>
              <w:rPr>
                <w:rFonts w:eastAsia="MS Mincho"/>
                <w:b/>
                <w:iCs/>
                <w:lang w:val="en-US" w:eastAsia="ja-JP"/>
              </w:rPr>
              <w:t>17</w:t>
            </w:r>
          </w:p>
        </w:tc>
        <w:tc>
          <w:tcPr>
            <w:tcW w:w="1440" w:type="dxa"/>
            <w:tcBorders>
              <w:top w:val="single" w:sz="4" w:space="0" w:color="auto"/>
              <w:left w:val="single" w:sz="8" w:space="0" w:color="auto"/>
              <w:bottom w:val="single" w:sz="4" w:space="0" w:color="auto"/>
              <w:right w:val="single" w:sz="8" w:space="0" w:color="auto"/>
            </w:tcBorders>
            <w:vAlign w:val="center"/>
            <w:hideMark/>
          </w:tcPr>
          <w:p w14:paraId="3272974D" w14:textId="77777777" w:rsidR="00B669F0" w:rsidRDefault="00B669F0" w:rsidP="00651984">
            <w:pPr>
              <w:pStyle w:val="TAC"/>
            </w:pPr>
            <w:r>
              <w:rPr>
                <w:rFonts w:eastAsia="MS Mincho"/>
                <w:iCs/>
                <w:lang w:val="en-US" w:eastAsia="ja-JP"/>
              </w:rPr>
              <w:t>8</w:t>
            </w:r>
          </w:p>
        </w:tc>
      </w:tr>
      <w:tr w:rsidR="00B669F0" w14:paraId="28344E54"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70A91DAC" w14:textId="77777777" w:rsidR="00B669F0" w:rsidRDefault="00B669F0" w:rsidP="00651984">
            <w:pPr>
              <w:pStyle w:val="TAC"/>
              <w:rPr>
                <w:b/>
              </w:rPr>
            </w:pPr>
            <w:r>
              <w:rPr>
                <w:rFonts w:eastAsia="MS Mincho"/>
                <w:b/>
                <w:iCs/>
                <w:lang w:val="en-US" w:eastAsia="ja-JP"/>
              </w:rPr>
              <w:t>18</w:t>
            </w:r>
          </w:p>
        </w:tc>
        <w:tc>
          <w:tcPr>
            <w:tcW w:w="1440" w:type="dxa"/>
            <w:tcBorders>
              <w:top w:val="single" w:sz="4" w:space="0" w:color="auto"/>
              <w:left w:val="single" w:sz="8" w:space="0" w:color="auto"/>
              <w:bottom w:val="single" w:sz="4" w:space="0" w:color="auto"/>
              <w:right w:val="single" w:sz="8" w:space="0" w:color="auto"/>
            </w:tcBorders>
            <w:vAlign w:val="center"/>
            <w:hideMark/>
          </w:tcPr>
          <w:p w14:paraId="22E43790" w14:textId="77777777" w:rsidR="00B669F0" w:rsidRDefault="00B669F0" w:rsidP="00651984">
            <w:pPr>
              <w:pStyle w:val="TAC"/>
            </w:pPr>
            <w:r>
              <w:rPr>
                <w:rFonts w:eastAsia="MS Mincho"/>
                <w:iCs/>
                <w:lang w:val="en-US" w:eastAsia="ja-JP"/>
              </w:rPr>
              <w:t>16</w:t>
            </w:r>
          </w:p>
        </w:tc>
      </w:tr>
      <w:tr w:rsidR="00B669F0" w14:paraId="73C698D8"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79ADBD23" w14:textId="77777777" w:rsidR="00B669F0" w:rsidRDefault="00B669F0" w:rsidP="00651984">
            <w:pPr>
              <w:pStyle w:val="TAC"/>
              <w:rPr>
                <w:rFonts w:eastAsia="MS Mincho"/>
                <w:b/>
                <w:iCs/>
                <w:lang w:val="en-US" w:eastAsia="ja-JP"/>
              </w:rPr>
            </w:pPr>
            <w:r>
              <w:rPr>
                <w:rFonts w:eastAsia="MS Mincho"/>
                <w:b/>
                <w:iCs/>
                <w:lang w:val="en-US" w:eastAsia="ja-JP"/>
              </w:rPr>
              <w:t>19-31</w:t>
            </w:r>
          </w:p>
        </w:tc>
        <w:tc>
          <w:tcPr>
            <w:tcW w:w="1440" w:type="dxa"/>
            <w:tcBorders>
              <w:top w:val="single" w:sz="4" w:space="0" w:color="auto"/>
              <w:left w:val="single" w:sz="8" w:space="0" w:color="auto"/>
              <w:bottom w:val="single" w:sz="4" w:space="0" w:color="auto"/>
              <w:right w:val="single" w:sz="8" w:space="0" w:color="auto"/>
            </w:tcBorders>
            <w:vAlign w:val="center"/>
            <w:hideMark/>
          </w:tcPr>
          <w:p w14:paraId="193DD2A4" w14:textId="77777777" w:rsidR="00B669F0" w:rsidRDefault="00B669F0" w:rsidP="00651984">
            <w:pPr>
              <w:pStyle w:val="TAC"/>
              <w:rPr>
                <w:rFonts w:eastAsia="MS Mincho"/>
                <w:iCs/>
                <w:lang w:val="en-US" w:eastAsia="ja-JP"/>
              </w:rPr>
            </w:pPr>
            <w:r>
              <w:rPr>
                <w:rFonts w:eastAsia="MS Mincho"/>
                <w:iCs/>
                <w:lang w:val="en-US" w:eastAsia="ja-JP"/>
              </w:rPr>
              <w:t>Reserved</w:t>
            </w:r>
          </w:p>
        </w:tc>
      </w:tr>
    </w:tbl>
    <w:p w14:paraId="24E28A4F" w14:textId="77777777" w:rsidR="00B669F0" w:rsidRDefault="00B669F0" w:rsidP="00B669F0">
      <w:pPr>
        <w:rPr>
          <w:lang w:val="fr-FR" w:eastAsia="en-GB"/>
        </w:rPr>
      </w:pPr>
    </w:p>
    <w:p w14:paraId="21E0CBA6" w14:textId="77777777" w:rsidR="00B669F0" w:rsidRDefault="00B669F0" w:rsidP="00B669F0"/>
    <w:p w14:paraId="47F155B4" w14:textId="77777777" w:rsidR="00B669F0" w:rsidRPr="00776BC5" w:rsidRDefault="00B669F0" w:rsidP="00B669F0">
      <w:pPr>
        <w:pStyle w:val="Proposal"/>
        <w:overflowPunct w:val="0"/>
        <w:autoSpaceDE w:val="0"/>
        <w:autoSpaceDN w:val="0"/>
        <w:adjustRightInd w:val="0"/>
        <w:textAlignment w:val="baseline"/>
        <w:rPr>
          <w:lang w:val="en-US"/>
        </w:rPr>
      </w:pPr>
      <w:bookmarkStart w:id="18" w:name="_Toc510093855"/>
      <w:bookmarkStart w:id="19" w:name="_Toc510722092"/>
      <w:bookmarkStart w:id="20" w:name="_Toc528752439"/>
      <w:r w:rsidRPr="00776BC5">
        <w:rPr>
          <w:lang w:val="en-US"/>
        </w:rPr>
        <w:t xml:space="preserve">RAN2 to adopt the text proposal including </w:t>
      </w:r>
      <w:proofErr w:type="spellStart"/>
      <w:r w:rsidRPr="00776BC5">
        <w:rPr>
          <w:i/>
          <w:lang w:val="en-US"/>
        </w:rPr>
        <w:t>tempSIDensCoeff</w:t>
      </w:r>
      <w:proofErr w:type="spellEnd"/>
      <w:r w:rsidRPr="00776BC5">
        <w:rPr>
          <w:lang w:val="en-US"/>
        </w:rPr>
        <w:t>.</w:t>
      </w:r>
      <w:bookmarkEnd w:id="18"/>
      <w:bookmarkEnd w:id="19"/>
      <w:bookmarkEnd w:id="20"/>
    </w:p>
    <w:p w14:paraId="3E270E23" w14:textId="38DE0F10" w:rsidR="006E062C" w:rsidRPr="00CE0424" w:rsidRDefault="00B409E0" w:rsidP="00B669F0">
      <w:pPr>
        <w:pStyle w:val="Heading1"/>
      </w:pPr>
      <w:r>
        <w:t>3</w:t>
      </w:r>
      <w:r>
        <w:tab/>
      </w:r>
      <w:r w:rsidR="006E062C" w:rsidRPr="00CE0424">
        <w:t>Text Proposal</w:t>
      </w:r>
    </w:p>
    <w:p w14:paraId="278A57A8" w14:textId="77777777" w:rsidR="00C921C9" w:rsidRDefault="00C921C9" w:rsidP="00C921C9">
      <w:pPr>
        <w:pStyle w:val="H6"/>
        <w:pageBreakBefore/>
        <w:ind w:left="0" w:firstLine="0"/>
        <w:rPr>
          <w:b/>
          <w:bCs/>
          <w:color w:val="FF0000"/>
          <w:u w:val="single"/>
        </w:rPr>
      </w:pPr>
      <w:r w:rsidRPr="00F9769B">
        <w:rPr>
          <w:b/>
          <w:bCs/>
          <w:color w:val="FF0000"/>
          <w:u w:val="single"/>
        </w:rPr>
        <w:lastRenderedPageBreak/>
        <w:t>&lt;Start of modified section&gt;</w:t>
      </w:r>
    </w:p>
    <w:p w14:paraId="015185B4" w14:textId="77777777" w:rsidR="00C921C9" w:rsidRDefault="00C921C9" w:rsidP="00C921C9">
      <w:pPr>
        <w:pStyle w:val="Heading3"/>
      </w:pPr>
      <w:bookmarkStart w:id="21" w:name="_Toc503259923"/>
      <w:r>
        <w:t>5.2.3a</w:t>
      </w:r>
      <w:r>
        <w:tab/>
        <w:t>Acquisition of an SI message by BL UE or UE in CE or a NB-IoT UE</w:t>
      </w:r>
      <w:bookmarkEnd w:id="21"/>
    </w:p>
    <w:p w14:paraId="2F82EA50" w14:textId="77777777" w:rsidR="00C921C9" w:rsidRPr="00776BC5" w:rsidRDefault="00C921C9" w:rsidP="00C921C9">
      <w:pPr>
        <w:rPr>
          <w:lang w:val="en-US"/>
        </w:rPr>
      </w:pPr>
      <w:r w:rsidRPr="00776BC5">
        <w:rPr>
          <w:lang w:val="en-US"/>
        </w:rPr>
        <w:t>When acquiring an SI message, the BL UE or UE in CE or NB-IoT UE shall:</w:t>
      </w:r>
    </w:p>
    <w:p w14:paraId="4C63C113" w14:textId="77777777" w:rsidR="00C921C9" w:rsidRPr="00776BC5" w:rsidRDefault="00C921C9" w:rsidP="00C921C9">
      <w:pPr>
        <w:pStyle w:val="B1"/>
        <w:rPr>
          <w:lang w:val="en-US"/>
        </w:rPr>
      </w:pPr>
      <w:r w:rsidRPr="00776BC5">
        <w:rPr>
          <w:lang w:val="en-US"/>
        </w:rPr>
        <w:t>1&gt;</w:t>
      </w:r>
      <w:r w:rsidRPr="00776BC5">
        <w:rPr>
          <w:lang w:val="en-US"/>
        </w:rPr>
        <w:tab/>
        <w:t>determine the start of the SI-window for the concerned SI message as follows:</w:t>
      </w:r>
    </w:p>
    <w:p w14:paraId="29F2DC38" w14:textId="77777777" w:rsidR="00C921C9" w:rsidRPr="00776BC5" w:rsidRDefault="00C921C9" w:rsidP="00C921C9">
      <w:pPr>
        <w:pStyle w:val="B2"/>
        <w:rPr>
          <w:lang w:val="en-US"/>
        </w:rPr>
      </w:pPr>
      <w:r w:rsidRPr="00776BC5">
        <w:rPr>
          <w:lang w:val="en-US"/>
        </w:rPr>
        <w:t>2&gt;</w:t>
      </w:r>
      <w:r w:rsidRPr="00776BC5">
        <w:rPr>
          <w:lang w:val="en-US"/>
        </w:rPr>
        <w:tab/>
        <w:t xml:space="preserve">for the concerned SI message, determine the number </w:t>
      </w:r>
      <w:proofErr w:type="spellStart"/>
      <w:r w:rsidRPr="00776BC5">
        <w:rPr>
          <w:i/>
          <w:iCs/>
          <w:lang w:val="en-US"/>
        </w:rPr>
        <w:t>n</w:t>
      </w:r>
      <w:proofErr w:type="spellEnd"/>
      <w:r w:rsidRPr="00776BC5">
        <w:rPr>
          <w:lang w:val="en-US"/>
        </w:rPr>
        <w:t xml:space="preserve"> which corresponds to the order of entry in the list of SI messages configured by </w:t>
      </w:r>
      <w:proofErr w:type="spellStart"/>
      <w:r w:rsidRPr="00776BC5">
        <w:rPr>
          <w:i/>
          <w:iCs/>
          <w:lang w:val="en-US"/>
        </w:rPr>
        <w:t>schedulingInfoList</w:t>
      </w:r>
      <w:proofErr w:type="spellEnd"/>
      <w:r w:rsidRPr="00776BC5">
        <w:rPr>
          <w:i/>
          <w:iCs/>
          <w:lang w:val="en-US"/>
        </w:rPr>
        <w:t xml:space="preserve"> </w:t>
      </w:r>
      <w:r w:rsidRPr="00776BC5">
        <w:rPr>
          <w:lang w:val="en-US"/>
        </w:rPr>
        <w:t xml:space="preserve">in </w:t>
      </w:r>
      <w:r w:rsidRPr="00776BC5">
        <w:rPr>
          <w:i/>
          <w:iCs/>
          <w:lang w:val="en-US"/>
        </w:rPr>
        <w:t xml:space="preserve">SystemInformationBlockType1-BR </w:t>
      </w:r>
      <w:r w:rsidRPr="00776BC5">
        <w:rPr>
          <w:lang w:val="en-US"/>
        </w:rPr>
        <w:t>(or</w:t>
      </w:r>
      <w:r w:rsidRPr="00776BC5">
        <w:rPr>
          <w:i/>
          <w:iCs/>
          <w:lang w:val="en-US"/>
        </w:rPr>
        <w:t xml:space="preserve"> SystemInformationBlockType1-NB </w:t>
      </w:r>
      <w:r w:rsidRPr="00776BC5">
        <w:rPr>
          <w:iCs/>
          <w:lang w:val="en-US"/>
        </w:rPr>
        <w:t>in NB-IoT)</w:t>
      </w:r>
      <w:r w:rsidRPr="00776BC5">
        <w:rPr>
          <w:lang w:val="en-US"/>
        </w:rPr>
        <w:t>;</w:t>
      </w:r>
    </w:p>
    <w:p w14:paraId="64F71820" w14:textId="77777777" w:rsidR="00C921C9" w:rsidRPr="00776BC5" w:rsidRDefault="00C921C9" w:rsidP="00C921C9">
      <w:pPr>
        <w:pStyle w:val="B2"/>
        <w:rPr>
          <w:lang w:val="en-US"/>
        </w:rPr>
      </w:pPr>
      <w:r w:rsidRPr="00776BC5">
        <w:rPr>
          <w:lang w:val="en-US"/>
        </w:rPr>
        <w:t>2&gt;</w:t>
      </w:r>
      <w:r w:rsidRPr="00776BC5">
        <w:rPr>
          <w:lang w:val="en-US"/>
        </w:rPr>
        <w:tab/>
        <w:t xml:space="preserve">determine the integer value </w:t>
      </w:r>
      <w:r w:rsidRPr="00776BC5">
        <w:rPr>
          <w:i/>
          <w:iCs/>
          <w:lang w:val="en-US"/>
        </w:rPr>
        <w:t>x</w:t>
      </w:r>
      <w:r w:rsidRPr="00776BC5">
        <w:rPr>
          <w:lang w:val="en-US"/>
        </w:rPr>
        <w:t xml:space="preserve"> = (</w:t>
      </w:r>
      <w:r w:rsidRPr="00776BC5">
        <w:rPr>
          <w:i/>
          <w:iCs/>
          <w:lang w:val="en-US"/>
        </w:rPr>
        <w:t>n</w:t>
      </w:r>
      <w:r w:rsidRPr="00776BC5">
        <w:rPr>
          <w:lang w:val="en-US"/>
        </w:rPr>
        <w:t xml:space="preserve"> – </w:t>
      </w:r>
      <w:proofErr w:type="gramStart"/>
      <w:r w:rsidRPr="00776BC5">
        <w:rPr>
          <w:lang w:val="en-US"/>
        </w:rPr>
        <w:t>1)*</w:t>
      </w:r>
      <w:proofErr w:type="gramEnd"/>
      <w:r w:rsidRPr="00776BC5">
        <w:rPr>
          <w:i/>
          <w:iCs/>
          <w:lang w:val="en-US"/>
        </w:rPr>
        <w:t>w</w:t>
      </w:r>
      <w:r w:rsidRPr="00776BC5">
        <w:rPr>
          <w:lang w:val="en-US"/>
        </w:rPr>
        <w:t xml:space="preserve">, where </w:t>
      </w:r>
      <w:r w:rsidRPr="00776BC5">
        <w:rPr>
          <w:i/>
          <w:iCs/>
          <w:lang w:val="en-US"/>
        </w:rPr>
        <w:t>w</w:t>
      </w:r>
      <w:r w:rsidRPr="00776BC5">
        <w:rPr>
          <w:lang w:val="en-US"/>
        </w:rPr>
        <w:t xml:space="preserve"> is the </w:t>
      </w:r>
      <w:proofErr w:type="spellStart"/>
      <w:r w:rsidRPr="00776BC5">
        <w:rPr>
          <w:i/>
          <w:iCs/>
          <w:lang w:val="en-US"/>
        </w:rPr>
        <w:t>si</w:t>
      </w:r>
      <w:proofErr w:type="spellEnd"/>
      <w:r w:rsidRPr="00776BC5">
        <w:rPr>
          <w:i/>
          <w:iCs/>
          <w:lang w:val="en-US"/>
        </w:rPr>
        <w:t>-</w:t>
      </w:r>
      <w:proofErr w:type="spellStart"/>
      <w:r w:rsidRPr="00776BC5">
        <w:rPr>
          <w:i/>
          <w:iCs/>
          <w:lang w:val="en-US"/>
        </w:rPr>
        <w:t>WindowLength</w:t>
      </w:r>
      <w:proofErr w:type="spellEnd"/>
      <w:r w:rsidRPr="00776BC5">
        <w:rPr>
          <w:i/>
          <w:iCs/>
          <w:lang w:val="en-US"/>
        </w:rPr>
        <w:t>-BR</w:t>
      </w:r>
      <w:r w:rsidRPr="00776BC5">
        <w:rPr>
          <w:iCs/>
          <w:lang w:val="en-US"/>
        </w:rPr>
        <w:t xml:space="preserve"> (or</w:t>
      </w:r>
      <w:r w:rsidRPr="00776BC5">
        <w:rPr>
          <w:i/>
          <w:iCs/>
          <w:lang w:val="en-US"/>
        </w:rPr>
        <w:t xml:space="preserve"> </w:t>
      </w:r>
      <w:proofErr w:type="spellStart"/>
      <w:r w:rsidRPr="00776BC5">
        <w:rPr>
          <w:i/>
          <w:iCs/>
          <w:lang w:val="en-US"/>
        </w:rPr>
        <w:t>si-WindowLength</w:t>
      </w:r>
      <w:proofErr w:type="spellEnd"/>
      <w:r w:rsidRPr="00776BC5">
        <w:rPr>
          <w:iCs/>
          <w:lang w:val="en-US"/>
        </w:rPr>
        <w:t xml:space="preserve"> in NB-IoT)</w:t>
      </w:r>
      <w:r w:rsidRPr="00776BC5">
        <w:rPr>
          <w:lang w:val="en-US"/>
        </w:rPr>
        <w:t>;</w:t>
      </w:r>
    </w:p>
    <w:p w14:paraId="76655DE9" w14:textId="77777777" w:rsidR="00C921C9" w:rsidRPr="00776BC5" w:rsidRDefault="00C921C9" w:rsidP="00C921C9">
      <w:pPr>
        <w:pStyle w:val="B2"/>
        <w:rPr>
          <w:lang w:val="en-US"/>
        </w:rPr>
      </w:pPr>
      <w:r w:rsidRPr="00776BC5">
        <w:rPr>
          <w:lang w:val="en-US"/>
        </w:rPr>
        <w:t>2&gt;</w:t>
      </w:r>
      <w:r w:rsidRPr="00776BC5">
        <w:rPr>
          <w:lang w:val="en-US"/>
        </w:rPr>
        <w:tab/>
        <w:t>if the UE is a NB-IoT UE:</w:t>
      </w:r>
    </w:p>
    <w:p w14:paraId="29D0AF21" w14:textId="77777777" w:rsidR="00C921C9" w:rsidRPr="00776BC5" w:rsidRDefault="00C921C9" w:rsidP="00C921C9">
      <w:pPr>
        <w:pStyle w:val="B3"/>
        <w:rPr>
          <w:lang w:val="en-US"/>
        </w:rPr>
      </w:pPr>
      <w:r w:rsidRPr="00776BC5">
        <w:rPr>
          <w:lang w:val="en-US"/>
        </w:rPr>
        <w:t>3&gt;</w:t>
      </w:r>
      <w:r w:rsidRPr="00776BC5">
        <w:rPr>
          <w:lang w:val="en-US"/>
        </w:rPr>
        <w:tab/>
        <w:t xml:space="preserve">the SI-window starts at the subframe #0 in the radio frame for which (H-SFN * 1024 + SFN) mod </w:t>
      </w:r>
      <w:r w:rsidRPr="00776BC5">
        <w:rPr>
          <w:i/>
          <w:lang w:val="en-US"/>
        </w:rPr>
        <w:t>T</w:t>
      </w:r>
      <w:r w:rsidRPr="00776BC5">
        <w:rPr>
          <w:lang w:val="en-US"/>
        </w:rPr>
        <w:t xml:space="preserve"> = FLOOR(</w:t>
      </w:r>
      <w:r w:rsidRPr="00776BC5">
        <w:rPr>
          <w:i/>
          <w:iCs/>
          <w:lang w:val="en-US"/>
        </w:rPr>
        <w:t>x</w:t>
      </w:r>
      <w:r w:rsidRPr="00776BC5">
        <w:rPr>
          <w:lang w:val="en-US"/>
        </w:rPr>
        <w:t xml:space="preserve">/10) + Offset, where </w:t>
      </w:r>
      <w:r w:rsidRPr="00776BC5">
        <w:rPr>
          <w:i/>
          <w:lang w:val="en-US"/>
        </w:rPr>
        <w:t>T</w:t>
      </w:r>
      <w:r w:rsidRPr="00776BC5">
        <w:rPr>
          <w:lang w:val="en-US"/>
        </w:rPr>
        <w:t xml:space="preserve"> is the </w:t>
      </w:r>
      <w:proofErr w:type="spellStart"/>
      <w:r w:rsidRPr="00776BC5">
        <w:rPr>
          <w:i/>
          <w:iCs/>
          <w:lang w:val="en-US"/>
        </w:rPr>
        <w:t>si</w:t>
      </w:r>
      <w:proofErr w:type="spellEnd"/>
      <w:r w:rsidRPr="00776BC5">
        <w:rPr>
          <w:i/>
          <w:iCs/>
          <w:lang w:val="en-US"/>
        </w:rPr>
        <w:t>-Periodicity</w:t>
      </w:r>
      <w:r w:rsidRPr="00776BC5">
        <w:rPr>
          <w:lang w:val="en-US"/>
        </w:rPr>
        <w:t xml:space="preserve"> of the concerned SI message and, Offset is the offset of the start of the SI-Window (</w:t>
      </w:r>
      <w:proofErr w:type="spellStart"/>
      <w:r w:rsidRPr="00776BC5">
        <w:rPr>
          <w:i/>
          <w:lang w:val="en-US"/>
        </w:rPr>
        <w:t>si-RadioFrameOffset</w:t>
      </w:r>
      <w:proofErr w:type="spellEnd"/>
      <w:r w:rsidRPr="00776BC5">
        <w:rPr>
          <w:lang w:val="en-US"/>
        </w:rPr>
        <w:t>);</w:t>
      </w:r>
    </w:p>
    <w:p w14:paraId="45DB45A7" w14:textId="77777777" w:rsidR="00C921C9" w:rsidRPr="00776BC5" w:rsidRDefault="00C921C9" w:rsidP="00C921C9">
      <w:pPr>
        <w:pStyle w:val="B2"/>
        <w:rPr>
          <w:lang w:val="en-US"/>
        </w:rPr>
      </w:pPr>
      <w:r w:rsidRPr="00776BC5">
        <w:rPr>
          <w:lang w:val="en-US"/>
        </w:rPr>
        <w:t>2&gt;</w:t>
      </w:r>
      <w:r w:rsidRPr="00776BC5">
        <w:rPr>
          <w:lang w:val="en-US"/>
        </w:rPr>
        <w:tab/>
        <w:t>else:</w:t>
      </w:r>
    </w:p>
    <w:p w14:paraId="080BE825" w14:textId="77777777" w:rsidR="00C921C9" w:rsidRPr="00776BC5" w:rsidRDefault="00C921C9" w:rsidP="00C921C9">
      <w:pPr>
        <w:pStyle w:val="B3"/>
        <w:rPr>
          <w:lang w:val="en-US"/>
        </w:rPr>
      </w:pPr>
      <w:r w:rsidRPr="00776BC5">
        <w:rPr>
          <w:lang w:val="en-US"/>
        </w:rPr>
        <w:t>3&gt;</w:t>
      </w:r>
      <w:r w:rsidRPr="00776BC5">
        <w:rPr>
          <w:lang w:val="en-US"/>
        </w:rPr>
        <w:tab/>
        <w:t xml:space="preserve">the SI-window starts at the subframe #0 in the radio frame for which SFN mod </w:t>
      </w:r>
      <w:r w:rsidRPr="00776BC5">
        <w:rPr>
          <w:i/>
          <w:lang w:val="en-US"/>
        </w:rPr>
        <w:t>T</w:t>
      </w:r>
      <w:r w:rsidRPr="00776BC5">
        <w:rPr>
          <w:lang w:val="en-US"/>
        </w:rPr>
        <w:t xml:space="preserve"> = FLOOR(</w:t>
      </w:r>
      <w:r w:rsidRPr="00776BC5">
        <w:rPr>
          <w:i/>
          <w:iCs/>
          <w:lang w:val="en-US"/>
        </w:rPr>
        <w:t>x</w:t>
      </w:r>
      <w:r w:rsidRPr="00776BC5">
        <w:rPr>
          <w:lang w:val="en-US"/>
        </w:rPr>
        <w:t xml:space="preserve">/10), where </w:t>
      </w:r>
      <w:r w:rsidRPr="00776BC5">
        <w:rPr>
          <w:i/>
          <w:lang w:val="en-US"/>
        </w:rPr>
        <w:t>T</w:t>
      </w:r>
      <w:r w:rsidRPr="00776BC5">
        <w:rPr>
          <w:lang w:val="en-US"/>
        </w:rPr>
        <w:t xml:space="preserve"> is the </w:t>
      </w:r>
      <w:proofErr w:type="spellStart"/>
      <w:r w:rsidRPr="00776BC5">
        <w:rPr>
          <w:i/>
          <w:iCs/>
          <w:lang w:val="en-US"/>
        </w:rPr>
        <w:t>si</w:t>
      </w:r>
      <w:proofErr w:type="spellEnd"/>
      <w:r w:rsidRPr="00776BC5">
        <w:rPr>
          <w:i/>
          <w:iCs/>
          <w:lang w:val="en-US"/>
        </w:rPr>
        <w:t>-Periodicity</w:t>
      </w:r>
      <w:r w:rsidRPr="00776BC5">
        <w:rPr>
          <w:lang w:val="en-US"/>
        </w:rPr>
        <w:t xml:space="preserve"> of the concerned SI message; </w:t>
      </w:r>
    </w:p>
    <w:p w14:paraId="4BD58A10" w14:textId="77777777" w:rsidR="00C921C9" w:rsidRPr="00776BC5" w:rsidRDefault="00C921C9" w:rsidP="00C921C9">
      <w:pPr>
        <w:pStyle w:val="B1"/>
        <w:rPr>
          <w:lang w:val="en-US"/>
        </w:rPr>
      </w:pPr>
      <w:r w:rsidRPr="00776BC5">
        <w:rPr>
          <w:lang w:val="en-US"/>
        </w:rPr>
        <w:t>1&gt;</w:t>
      </w:r>
      <w:r w:rsidRPr="00776BC5">
        <w:rPr>
          <w:lang w:val="en-US"/>
        </w:rPr>
        <w:tab/>
        <w:t>if the UE is a NB-IoT UE:</w:t>
      </w:r>
    </w:p>
    <w:p w14:paraId="6F0CF781" w14:textId="77777777" w:rsidR="00955375" w:rsidRPr="00776BC5" w:rsidRDefault="00C921C9" w:rsidP="00955375">
      <w:pPr>
        <w:pStyle w:val="B2"/>
        <w:rPr>
          <w:ins w:id="22" w:author="Ericsson" w:date="2018-10-31T12:34:00Z"/>
          <w:lang w:val="en-US"/>
        </w:rPr>
      </w:pPr>
      <w:r w:rsidRPr="00776BC5">
        <w:rPr>
          <w:lang w:val="en-US"/>
        </w:rPr>
        <w:t xml:space="preserve">2&gt; </w:t>
      </w:r>
      <w:bookmarkStart w:id="23" w:name="_GoBack"/>
      <w:ins w:id="24" w:author="Ericsson" w:date="2018-10-31T12:34:00Z">
        <w:r w:rsidR="00955375" w:rsidRPr="00776BC5">
          <w:rPr>
            <w:lang w:val="en-US"/>
          </w:rPr>
          <w:t xml:space="preserve">if the procedure is triggered by a system information change notification and </w:t>
        </w:r>
        <w:r w:rsidR="00955375" w:rsidRPr="00776BC5">
          <w:rPr>
            <w:i/>
            <w:lang w:val="en-US"/>
          </w:rPr>
          <w:t>SystemInformationBlockType1-v16xx-IEs</w:t>
        </w:r>
        <w:r w:rsidR="00955375" w:rsidRPr="00776BC5">
          <w:rPr>
            <w:lang w:val="en-US"/>
          </w:rPr>
          <w:t xml:space="preserve"> is included in SystemInformationBlocktype1-NB</w:t>
        </w:r>
      </w:ins>
    </w:p>
    <w:p w14:paraId="5F801229" w14:textId="77777777" w:rsidR="00955375" w:rsidRPr="00776BC5" w:rsidRDefault="00955375" w:rsidP="00955375">
      <w:pPr>
        <w:pStyle w:val="B2"/>
        <w:ind w:left="1134"/>
        <w:rPr>
          <w:ins w:id="25" w:author="Ericsson" w:date="2018-10-31T12:34:00Z"/>
          <w:lang w:val="en-US"/>
        </w:rPr>
      </w:pPr>
      <w:ins w:id="26" w:author="Ericsson" w:date="2018-10-31T12:34:00Z">
        <w:r w:rsidRPr="00776BC5">
          <w:rPr>
            <w:lang w:val="en-US"/>
          </w:rPr>
          <w:t xml:space="preserve">3&gt; receive and accumulate SI message transmissions on DL-SCH from the start of the SI-window  and continue until the end of the SI-window whose absolute length in time is given by </w:t>
        </w:r>
        <w:proofErr w:type="spellStart"/>
        <w:r w:rsidRPr="00776BC5">
          <w:rPr>
            <w:i/>
            <w:iCs/>
            <w:lang w:val="en-US"/>
          </w:rPr>
          <w:t>si-WindowLength</w:t>
        </w:r>
        <w:proofErr w:type="spellEnd"/>
        <w:r w:rsidRPr="00776BC5">
          <w:rPr>
            <w:i/>
            <w:iCs/>
            <w:lang w:val="en-US"/>
          </w:rPr>
          <w:t xml:space="preserve">, </w:t>
        </w:r>
        <w:r w:rsidRPr="00776BC5">
          <w:rPr>
            <w:iCs/>
            <w:lang w:val="en-US"/>
          </w:rPr>
          <w:t xml:space="preserve">starting from the radio frames as provided in </w:t>
        </w:r>
        <w:proofErr w:type="spellStart"/>
        <w:r w:rsidRPr="00776BC5">
          <w:rPr>
            <w:i/>
            <w:lang w:val="en-US"/>
          </w:rPr>
          <w:t>si-RepetitionPattern</w:t>
        </w:r>
        <w:proofErr w:type="spellEnd"/>
        <w:r w:rsidRPr="00776BC5">
          <w:rPr>
            <w:lang w:val="en-US"/>
          </w:rPr>
          <w:t xml:space="preserve"> </w:t>
        </w:r>
        <w:r w:rsidRPr="00776BC5">
          <w:rPr>
            <w:highlight w:val="yellow"/>
            <w:lang w:val="en-US"/>
          </w:rPr>
          <w:t xml:space="preserve">divided by the value given by </w:t>
        </w:r>
        <w:proofErr w:type="spellStart"/>
        <w:r w:rsidRPr="00776BC5">
          <w:rPr>
            <w:i/>
            <w:highlight w:val="yellow"/>
            <w:lang w:val="en-US"/>
          </w:rPr>
          <w:t>tempSIDensCoeff</w:t>
        </w:r>
        <w:proofErr w:type="spellEnd"/>
        <w:r w:rsidRPr="00776BC5">
          <w:rPr>
            <w:iCs/>
            <w:lang w:val="en-US"/>
          </w:rPr>
          <w:t xml:space="preserve"> and in subframes as provided in</w:t>
        </w:r>
        <w:r w:rsidRPr="00776BC5">
          <w:rPr>
            <w:i/>
            <w:lang w:val="en-US"/>
          </w:rPr>
          <w:t xml:space="preserve"> </w:t>
        </w:r>
        <w:proofErr w:type="spellStart"/>
        <w:r w:rsidRPr="00776BC5">
          <w:rPr>
            <w:i/>
            <w:lang w:val="en-US"/>
          </w:rPr>
          <w:t>downlinkBitmap</w:t>
        </w:r>
        <w:proofErr w:type="spellEnd"/>
        <w:r w:rsidRPr="00776BC5">
          <w:rPr>
            <w:lang w:val="en-US"/>
          </w:rPr>
          <w:t xml:space="preserve">, or until successful decoding of the accumulated SI message transmissions excluding the subframes used for transmission of NPSS, NSSS, </w:t>
        </w:r>
        <w:proofErr w:type="spellStart"/>
        <w:r w:rsidRPr="00776BC5">
          <w:rPr>
            <w:i/>
            <w:lang w:val="en-US"/>
          </w:rPr>
          <w:t>MasterInformationBlock</w:t>
        </w:r>
        <w:proofErr w:type="spellEnd"/>
        <w:r w:rsidRPr="00776BC5">
          <w:rPr>
            <w:i/>
            <w:lang w:val="en-US"/>
          </w:rPr>
          <w:t>-NB</w:t>
        </w:r>
        <w:r w:rsidRPr="00776BC5">
          <w:rPr>
            <w:lang w:val="en-US"/>
          </w:rPr>
          <w:t xml:space="preserve"> and </w:t>
        </w:r>
        <w:r w:rsidRPr="00776BC5">
          <w:rPr>
            <w:i/>
            <w:lang w:val="en-US"/>
          </w:rPr>
          <w:t>SystemInformationBlockType1-NB</w:t>
        </w:r>
        <w:r w:rsidRPr="00776BC5">
          <w:rPr>
            <w:lang w:val="en-US"/>
          </w:rPr>
          <w:t xml:space="preserve">. </w:t>
        </w:r>
        <w:r w:rsidRPr="00776BC5">
          <w:rPr>
            <w:iCs/>
            <w:lang w:val="en-US"/>
          </w:rPr>
          <w:t xml:space="preserve">If there are not enough subframes for one SI message transmission in the radio frames as provided in </w:t>
        </w:r>
        <w:proofErr w:type="spellStart"/>
        <w:r w:rsidRPr="00776BC5">
          <w:rPr>
            <w:i/>
            <w:lang w:val="en-US"/>
          </w:rPr>
          <w:t>si-RepetitionPattern</w:t>
        </w:r>
        <w:proofErr w:type="spellEnd"/>
        <w:r w:rsidRPr="00776BC5">
          <w:rPr>
            <w:iCs/>
            <w:lang w:val="en-US"/>
          </w:rPr>
          <w:t xml:space="preserve">, the UE shall continue to receive the SI message transmission in the radio frames following the radio frame indicated in </w:t>
        </w:r>
        <w:proofErr w:type="spellStart"/>
        <w:r w:rsidRPr="00776BC5">
          <w:rPr>
            <w:i/>
            <w:lang w:val="en-US"/>
          </w:rPr>
          <w:t>si-RepetitionPattern</w:t>
        </w:r>
        <w:proofErr w:type="spellEnd"/>
        <w:r w:rsidRPr="00776BC5">
          <w:rPr>
            <w:iCs/>
            <w:lang w:val="en-US"/>
          </w:rPr>
          <w:t xml:space="preserve">. </w:t>
        </w:r>
        <w:r w:rsidRPr="00776BC5">
          <w:rPr>
            <w:iCs/>
            <w:highlight w:val="yellow"/>
            <w:lang w:val="en-US"/>
          </w:rPr>
          <w:t xml:space="preserve">If the UE continues to receive over </w:t>
        </w:r>
        <w:proofErr w:type="gramStart"/>
        <w:r w:rsidRPr="00776BC5">
          <w:rPr>
            <w:iCs/>
            <w:highlight w:val="yellow"/>
            <w:lang w:val="en-US"/>
          </w:rPr>
          <w:t>a time period</w:t>
        </w:r>
        <w:proofErr w:type="gramEnd"/>
        <w:r w:rsidRPr="00776BC5">
          <w:rPr>
            <w:iCs/>
            <w:highlight w:val="yellow"/>
            <w:lang w:val="en-US"/>
          </w:rPr>
          <w:t xml:space="preserve"> longer than indicated by </w:t>
        </w:r>
        <w:proofErr w:type="spellStart"/>
        <w:r w:rsidRPr="00776BC5">
          <w:rPr>
            <w:i/>
            <w:highlight w:val="yellow"/>
            <w:lang w:val="en-US"/>
          </w:rPr>
          <w:t>tempSIDensPeriod</w:t>
        </w:r>
        <w:proofErr w:type="spellEnd"/>
        <w:r w:rsidRPr="00776BC5">
          <w:rPr>
            <w:highlight w:val="yellow"/>
            <w:lang w:val="en-US"/>
          </w:rPr>
          <w:t xml:space="preserve">, the UE then shall fall back to receiving and accumulating SI message transmissions starting from the radio frames as provided in </w:t>
        </w:r>
        <w:proofErr w:type="spellStart"/>
        <w:r w:rsidRPr="00776BC5">
          <w:rPr>
            <w:highlight w:val="yellow"/>
            <w:lang w:val="en-US"/>
          </w:rPr>
          <w:t>si-RepetitionPattern</w:t>
        </w:r>
        <w:proofErr w:type="spellEnd"/>
        <w:r w:rsidRPr="00776BC5">
          <w:rPr>
            <w:lang w:val="en-US"/>
          </w:rPr>
          <w:t>;</w:t>
        </w:r>
      </w:ins>
    </w:p>
    <w:p w14:paraId="4F45AA4D" w14:textId="77777777" w:rsidR="00955375" w:rsidRPr="00776BC5" w:rsidRDefault="00955375" w:rsidP="00955375">
      <w:pPr>
        <w:pStyle w:val="B2"/>
        <w:rPr>
          <w:ins w:id="27" w:author="Ericsson" w:date="2018-10-31T12:34:00Z"/>
          <w:lang w:val="en-US"/>
        </w:rPr>
      </w:pPr>
    </w:p>
    <w:p w14:paraId="3EA32C08" w14:textId="77777777" w:rsidR="00955375" w:rsidRPr="00776BC5" w:rsidRDefault="00955375" w:rsidP="00955375">
      <w:pPr>
        <w:pStyle w:val="B2"/>
        <w:rPr>
          <w:ins w:id="28" w:author="Ericsson" w:date="2018-10-31T12:34:00Z"/>
          <w:lang w:val="en-US"/>
        </w:rPr>
      </w:pPr>
      <w:ins w:id="29" w:author="Ericsson" w:date="2018-10-31T12:34:00Z">
        <w:r w:rsidRPr="00776BC5">
          <w:rPr>
            <w:lang w:val="en-US"/>
          </w:rPr>
          <w:t>2&gt;</w:t>
        </w:r>
        <w:r w:rsidRPr="00776BC5">
          <w:rPr>
            <w:lang w:val="en-US"/>
          </w:rPr>
          <w:tab/>
          <w:t>else:</w:t>
        </w:r>
      </w:ins>
    </w:p>
    <w:p w14:paraId="209F6AA3" w14:textId="7DDC221C" w:rsidR="00C921C9" w:rsidRPr="00776BC5" w:rsidRDefault="00955375" w:rsidP="00955375">
      <w:pPr>
        <w:pStyle w:val="B2"/>
        <w:ind w:left="1134"/>
        <w:rPr>
          <w:lang w:val="en-US"/>
        </w:rPr>
      </w:pPr>
      <w:ins w:id="30" w:author="Ericsson" w:date="2018-10-31T12:34:00Z">
        <w:r w:rsidRPr="00776BC5">
          <w:rPr>
            <w:lang w:val="en-US"/>
          </w:rPr>
          <w:t xml:space="preserve">3&gt; </w:t>
        </w:r>
      </w:ins>
      <w:bookmarkEnd w:id="23"/>
      <w:r w:rsidR="00C921C9" w:rsidRPr="00776BC5">
        <w:rPr>
          <w:lang w:val="en-US"/>
        </w:rPr>
        <w:t xml:space="preserve">receive and accumulate SI message transmissions on DL-SCH from the start of the SI-window and continue until the end of the SI-window whose absolute length in time is given by </w:t>
      </w:r>
      <w:proofErr w:type="spellStart"/>
      <w:r w:rsidR="00C921C9" w:rsidRPr="00776BC5">
        <w:rPr>
          <w:i/>
          <w:iCs/>
          <w:lang w:val="en-US"/>
        </w:rPr>
        <w:t>si-WindowLength</w:t>
      </w:r>
      <w:proofErr w:type="spellEnd"/>
      <w:r w:rsidR="00C921C9" w:rsidRPr="00776BC5">
        <w:rPr>
          <w:i/>
          <w:iCs/>
          <w:lang w:val="en-US"/>
        </w:rPr>
        <w:t xml:space="preserve">, </w:t>
      </w:r>
      <w:r w:rsidR="00C921C9" w:rsidRPr="00776BC5">
        <w:rPr>
          <w:iCs/>
          <w:lang w:val="en-US"/>
        </w:rPr>
        <w:t xml:space="preserve">starting from the radio frames as provided in </w:t>
      </w:r>
      <w:proofErr w:type="spellStart"/>
      <w:r w:rsidR="00C921C9" w:rsidRPr="00776BC5">
        <w:rPr>
          <w:i/>
          <w:lang w:val="en-US"/>
        </w:rPr>
        <w:t>si-RepetitionPattern</w:t>
      </w:r>
      <w:proofErr w:type="spellEnd"/>
      <w:r w:rsidR="00C921C9" w:rsidRPr="00776BC5">
        <w:rPr>
          <w:iCs/>
          <w:lang w:val="en-US"/>
        </w:rPr>
        <w:t xml:space="preserve"> and in subframes as provided in</w:t>
      </w:r>
      <w:r w:rsidR="00C921C9" w:rsidRPr="00776BC5">
        <w:rPr>
          <w:i/>
          <w:lang w:val="en-US"/>
        </w:rPr>
        <w:t xml:space="preserve"> </w:t>
      </w:r>
      <w:proofErr w:type="spellStart"/>
      <w:r w:rsidR="00C921C9" w:rsidRPr="00776BC5">
        <w:rPr>
          <w:i/>
          <w:lang w:val="en-US"/>
        </w:rPr>
        <w:t>downlinkBitmap</w:t>
      </w:r>
      <w:proofErr w:type="spellEnd"/>
      <w:r w:rsidR="00C921C9" w:rsidRPr="00776BC5">
        <w:rPr>
          <w:lang w:val="en-US"/>
        </w:rPr>
        <w:t xml:space="preserve">, or until successful decoding of the accumulated SI message transmissions excluding the subframes used for transmission of NPSS, NSSS, </w:t>
      </w:r>
      <w:proofErr w:type="spellStart"/>
      <w:r w:rsidR="00C921C9" w:rsidRPr="00776BC5">
        <w:rPr>
          <w:i/>
          <w:lang w:val="en-US"/>
        </w:rPr>
        <w:t>MasterInformationBlock</w:t>
      </w:r>
      <w:proofErr w:type="spellEnd"/>
      <w:r w:rsidR="00C921C9" w:rsidRPr="00776BC5">
        <w:rPr>
          <w:i/>
          <w:lang w:val="en-US"/>
        </w:rPr>
        <w:t>-NB</w:t>
      </w:r>
      <w:r w:rsidR="00C921C9" w:rsidRPr="00776BC5">
        <w:rPr>
          <w:lang w:val="en-US"/>
        </w:rPr>
        <w:t xml:space="preserve"> and </w:t>
      </w:r>
      <w:r w:rsidR="00C921C9" w:rsidRPr="00776BC5">
        <w:rPr>
          <w:i/>
          <w:lang w:val="en-US"/>
        </w:rPr>
        <w:t>SystemInformationBlockType1-NB</w:t>
      </w:r>
      <w:r w:rsidR="00C921C9" w:rsidRPr="00776BC5">
        <w:rPr>
          <w:lang w:val="en-US"/>
        </w:rPr>
        <w:t xml:space="preserve">. </w:t>
      </w:r>
      <w:r w:rsidR="00C921C9" w:rsidRPr="00776BC5">
        <w:rPr>
          <w:iCs/>
          <w:lang w:val="en-US"/>
        </w:rPr>
        <w:t xml:space="preserve">If there are not enough subframes for one SI message transmission in the radio frames as provided in </w:t>
      </w:r>
      <w:proofErr w:type="spellStart"/>
      <w:r w:rsidR="00C921C9" w:rsidRPr="00776BC5">
        <w:rPr>
          <w:i/>
          <w:lang w:val="en-US"/>
        </w:rPr>
        <w:t>si-RepetitionPattern</w:t>
      </w:r>
      <w:proofErr w:type="spellEnd"/>
      <w:r w:rsidR="00C921C9" w:rsidRPr="00776BC5">
        <w:rPr>
          <w:iCs/>
          <w:lang w:val="en-US"/>
        </w:rPr>
        <w:t xml:space="preserve">, the UE shall continue to receive the SI message transmission in the radio frames following the radio frame indicated in </w:t>
      </w:r>
      <w:proofErr w:type="spellStart"/>
      <w:r w:rsidR="00C921C9" w:rsidRPr="00776BC5">
        <w:rPr>
          <w:i/>
          <w:lang w:val="en-US"/>
        </w:rPr>
        <w:t>si-RepetitionPattern</w:t>
      </w:r>
      <w:proofErr w:type="spellEnd"/>
      <w:r w:rsidR="00C921C9" w:rsidRPr="00776BC5">
        <w:rPr>
          <w:iCs/>
          <w:lang w:val="en-US"/>
        </w:rPr>
        <w:t>;</w:t>
      </w:r>
    </w:p>
    <w:p w14:paraId="1ECAABAF" w14:textId="77777777" w:rsidR="00C921C9" w:rsidRPr="00776BC5" w:rsidRDefault="00C921C9" w:rsidP="00C921C9">
      <w:pPr>
        <w:pStyle w:val="B1"/>
        <w:rPr>
          <w:lang w:val="en-US"/>
        </w:rPr>
      </w:pPr>
      <w:r w:rsidRPr="00776BC5">
        <w:rPr>
          <w:lang w:val="en-US"/>
        </w:rPr>
        <w:t>1&gt;</w:t>
      </w:r>
      <w:r w:rsidRPr="00776BC5">
        <w:rPr>
          <w:lang w:val="en-US"/>
        </w:rPr>
        <w:tab/>
        <w:t>else:</w:t>
      </w:r>
    </w:p>
    <w:p w14:paraId="02227DD1" w14:textId="77777777" w:rsidR="00BC7D5E" w:rsidRPr="00776BC5" w:rsidRDefault="00C921C9" w:rsidP="00BC7D5E">
      <w:pPr>
        <w:pStyle w:val="B2"/>
        <w:rPr>
          <w:ins w:id="31" w:author="Ericsson" w:date="2018-10-31T12:38:00Z"/>
          <w:lang w:val="en-US"/>
        </w:rPr>
      </w:pPr>
      <w:r w:rsidRPr="00776BC5">
        <w:rPr>
          <w:lang w:val="en-US"/>
        </w:rPr>
        <w:lastRenderedPageBreak/>
        <w:t>2&gt;</w:t>
      </w:r>
      <w:r w:rsidRPr="00776BC5">
        <w:rPr>
          <w:lang w:val="en-US"/>
        </w:rPr>
        <w:tab/>
      </w:r>
      <w:ins w:id="32" w:author="Ericsson" w:date="2018-10-31T12:38:00Z">
        <w:r w:rsidR="00BC7D5E" w:rsidRPr="00776BC5">
          <w:rPr>
            <w:lang w:val="en-US"/>
          </w:rPr>
          <w:t xml:space="preserve">if the procedure is triggered by a system information change notification and </w:t>
        </w:r>
        <w:r w:rsidR="00BC7D5E" w:rsidRPr="00776BC5">
          <w:rPr>
            <w:i/>
            <w:lang w:val="en-US"/>
          </w:rPr>
          <w:t>SystemInformationBlockType1-v16xx-IEs</w:t>
        </w:r>
        <w:r w:rsidR="00BC7D5E" w:rsidRPr="00776BC5">
          <w:rPr>
            <w:lang w:val="en-US"/>
          </w:rPr>
          <w:t xml:space="preserve"> is included in SystemInformationBlocktype1</w:t>
        </w:r>
      </w:ins>
    </w:p>
    <w:p w14:paraId="0041712E" w14:textId="77777777" w:rsidR="00BC7D5E" w:rsidRPr="00776BC5" w:rsidRDefault="00BC7D5E" w:rsidP="00BC7D5E">
      <w:pPr>
        <w:pStyle w:val="B2"/>
        <w:ind w:left="1134"/>
        <w:rPr>
          <w:ins w:id="33" w:author="Ericsson" w:date="2018-10-31T12:38:00Z"/>
          <w:lang w:val="en-US"/>
        </w:rPr>
      </w:pPr>
      <w:ins w:id="34" w:author="Ericsson" w:date="2018-10-31T12:38:00Z">
        <w:r w:rsidRPr="00776BC5">
          <w:rPr>
            <w:lang w:val="en-US"/>
          </w:rPr>
          <w:t xml:space="preserve">3&gt; receive and accumulate SI message transmissions on DL-SCH on narrowband provided by </w:t>
        </w:r>
        <w:proofErr w:type="spellStart"/>
        <w:r w:rsidRPr="00776BC5">
          <w:rPr>
            <w:i/>
            <w:lang w:val="en-US"/>
          </w:rPr>
          <w:t>si</w:t>
        </w:r>
        <w:proofErr w:type="spellEnd"/>
        <w:r w:rsidRPr="00776BC5">
          <w:rPr>
            <w:i/>
            <w:lang w:val="en-US"/>
          </w:rPr>
          <w:t>-Narrowband</w:t>
        </w:r>
        <w:r w:rsidRPr="00776BC5">
          <w:rPr>
            <w:lang w:val="en-US"/>
          </w:rPr>
          <w:t xml:space="preserve">, from the start of the SI-window and continue until the end of the SI-window whose absolute length in time is given by </w:t>
        </w:r>
        <w:proofErr w:type="spellStart"/>
        <w:r w:rsidRPr="00776BC5">
          <w:rPr>
            <w:i/>
            <w:iCs/>
            <w:lang w:val="en-US"/>
          </w:rPr>
          <w:t>si</w:t>
        </w:r>
        <w:proofErr w:type="spellEnd"/>
        <w:r w:rsidRPr="00776BC5">
          <w:rPr>
            <w:i/>
            <w:iCs/>
            <w:lang w:val="en-US"/>
          </w:rPr>
          <w:t>-</w:t>
        </w:r>
        <w:proofErr w:type="spellStart"/>
        <w:r w:rsidRPr="00776BC5">
          <w:rPr>
            <w:i/>
            <w:iCs/>
            <w:lang w:val="en-US"/>
          </w:rPr>
          <w:t>WindowLength</w:t>
        </w:r>
        <w:proofErr w:type="spellEnd"/>
        <w:r w:rsidRPr="00776BC5">
          <w:rPr>
            <w:i/>
            <w:iCs/>
            <w:lang w:val="en-US"/>
          </w:rPr>
          <w:t xml:space="preserve">-BR, </w:t>
        </w:r>
        <w:r w:rsidRPr="00776BC5">
          <w:rPr>
            <w:iCs/>
            <w:lang w:val="en-US"/>
          </w:rPr>
          <w:t xml:space="preserve">only in radio frames as provided in </w:t>
        </w:r>
        <w:proofErr w:type="spellStart"/>
        <w:r w:rsidRPr="00776BC5">
          <w:rPr>
            <w:i/>
            <w:lang w:val="en-US"/>
          </w:rPr>
          <w:t>si-RepetitionPattern</w:t>
        </w:r>
        <w:proofErr w:type="spellEnd"/>
        <w:r w:rsidRPr="00776BC5">
          <w:rPr>
            <w:lang w:val="en-US"/>
          </w:rPr>
          <w:t xml:space="preserve"> </w:t>
        </w:r>
        <w:r w:rsidRPr="00776BC5">
          <w:rPr>
            <w:highlight w:val="yellow"/>
            <w:lang w:val="en-US"/>
          </w:rPr>
          <w:t xml:space="preserve">divided by the value given by </w:t>
        </w:r>
        <w:proofErr w:type="spellStart"/>
        <w:r w:rsidRPr="00776BC5">
          <w:rPr>
            <w:i/>
            <w:highlight w:val="yellow"/>
            <w:lang w:val="en-US"/>
          </w:rPr>
          <w:t>tempSIDensCoeff</w:t>
        </w:r>
        <w:proofErr w:type="spellEnd"/>
        <w:r w:rsidRPr="00776BC5">
          <w:rPr>
            <w:iCs/>
            <w:lang w:val="en-US"/>
          </w:rPr>
          <w:t xml:space="preserve"> and subframes as provided in</w:t>
        </w:r>
        <w:r w:rsidRPr="00776BC5">
          <w:rPr>
            <w:lang w:val="en-US"/>
          </w:rPr>
          <w:t xml:space="preserve"> </w:t>
        </w:r>
        <w:proofErr w:type="spellStart"/>
        <w:r w:rsidRPr="00776BC5">
          <w:rPr>
            <w:i/>
            <w:lang w:val="en-US"/>
          </w:rPr>
          <w:t>fdd-DownlinkOrTddSubframeBitmapBR</w:t>
        </w:r>
        <w:proofErr w:type="spellEnd"/>
        <w:r w:rsidRPr="00776BC5">
          <w:rPr>
            <w:iCs/>
            <w:lang w:val="en-US"/>
          </w:rPr>
          <w:t xml:space="preserve"> in </w:t>
        </w:r>
        <w:proofErr w:type="spellStart"/>
        <w:r w:rsidRPr="00776BC5">
          <w:rPr>
            <w:i/>
            <w:lang w:val="en-US"/>
          </w:rPr>
          <w:t>bandwidthReducedAccessRelatedInfo</w:t>
        </w:r>
        <w:proofErr w:type="spellEnd"/>
        <w:r w:rsidRPr="00776BC5">
          <w:rPr>
            <w:lang w:val="en-US"/>
          </w:rPr>
          <w:t xml:space="preserve">, or until successful decoding of the accumulated SI message transmissions. </w:t>
        </w:r>
        <w:r w:rsidRPr="00776BC5">
          <w:rPr>
            <w:iCs/>
            <w:highlight w:val="yellow"/>
            <w:lang w:val="en-US"/>
          </w:rPr>
          <w:t xml:space="preserve">If the UE continues to receive over </w:t>
        </w:r>
        <w:proofErr w:type="gramStart"/>
        <w:r w:rsidRPr="00776BC5">
          <w:rPr>
            <w:iCs/>
            <w:highlight w:val="yellow"/>
            <w:lang w:val="en-US"/>
          </w:rPr>
          <w:t>a time period</w:t>
        </w:r>
        <w:proofErr w:type="gramEnd"/>
        <w:r w:rsidRPr="00776BC5">
          <w:rPr>
            <w:iCs/>
            <w:highlight w:val="yellow"/>
            <w:lang w:val="en-US"/>
          </w:rPr>
          <w:t xml:space="preserve"> longer than indicated by </w:t>
        </w:r>
        <w:proofErr w:type="spellStart"/>
        <w:r w:rsidRPr="00776BC5">
          <w:rPr>
            <w:i/>
            <w:highlight w:val="yellow"/>
            <w:lang w:val="en-US"/>
          </w:rPr>
          <w:t>tempSIDensPeriod</w:t>
        </w:r>
        <w:proofErr w:type="spellEnd"/>
        <w:r w:rsidRPr="00776BC5">
          <w:rPr>
            <w:highlight w:val="yellow"/>
            <w:lang w:val="en-US"/>
          </w:rPr>
          <w:t xml:space="preserve">, the UE then shall fall back to receiving and accumulating SI message transmissions starting from the radio frames as provided in </w:t>
        </w:r>
        <w:proofErr w:type="spellStart"/>
        <w:r w:rsidRPr="00776BC5">
          <w:rPr>
            <w:highlight w:val="yellow"/>
            <w:lang w:val="en-US"/>
          </w:rPr>
          <w:t>si-RepetitionPattern</w:t>
        </w:r>
        <w:proofErr w:type="spellEnd"/>
        <w:r w:rsidRPr="00776BC5">
          <w:rPr>
            <w:lang w:val="en-US"/>
          </w:rPr>
          <w:t>;</w:t>
        </w:r>
      </w:ins>
    </w:p>
    <w:p w14:paraId="699F924E" w14:textId="77777777" w:rsidR="00BC7D5E" w:rsidRPr="00776BC5" w:rsidRDefault="00BC7D5E" w:rsidP="00BC7D5E">
      <w:pPr>
        <w:pStyle w:val="B2"/>
        <w:rPr>
          <w:ins w:id="35" w:author="Ericsson" w:date="2018-10-31T12:38:00Z"/>
          <w:lang w:val="en-US"/>
        </w:rPr>
      </w:pPr>
      <w:ins w:id="36" w:author="Ericsson" w:date="2018-10-31T12:38:00Z">
        <w:r w:rsidRPr="00776BC5">
          <w:rPr>
            <w:lang w:val="en-US"/>
          </w:rPr>
          <w:t>2&gt; else:</w:t>
        </w:r>
      </w:ins>
    </w:p>
    <w:p w14:paraId="2D3D4C7C" w14:textId="1069CEA6" w:rsidR="00C921C9" w:rsidRPr="00776BC5" w:rsidRDefault="00BC7D5E" w:rsidP="003256CF">
      <w:pPr>
        <w:pStyle w:val="B2"/>
        <w:ind w:left="1134" w:hanging="283"/>
        <w:rPr>
          <w:lang w:val="en-US"/>
        </w:rPr>
      </w:pPr>
      <w:ins w:id="37" w:author="Ericsson" w:date="2018-10-31T12:38:00Z">
        <w:r w:rsidRPr="00776BC5">
          <w:rPr>
            <w:lang w:val="en-US"/>
          </w:rPr>
          <w:t>3&gt;</w:t>
        </w:r>
      </w:ins>
      <w:ins w:id="38" w:author="Ericsson" w:date="2018-10-31T12:39:00Z">
        <w:r w:rsidR="003256CF" w:rsidRPr="00776BC5">
          <w:rPr>
            <w:lang w:val="en-US"/>
          </w:rPr>
          <w:t xml:space="preserve"> </w:t>
        </w:r>
      </w:ins>
      <w:r w:rsidR="00C921C9" w:rsidRPr="00776BC5">
        <w:rPr>
          <w:lang w:val="en-US"/>
        </w:rPr>
        <w:t xml:space="preserve">receive and accumulate SI message transmissions on DL-SCH on narrowband provided by </w:t>
      </w:r>
      <w:proofErr w:type="spellStart"/>
      <w:r w:rsidR="00C921C9" w:rsidRPr="00776BC5">
        <w:rPr>
          <w:i/>
          <w:lang w:val="en-US"/>
        </w:rPr>
        <w:t>si</w:t>
      </w:r>
      <w:proofErr w:type="spellEnd"/>
      <w:r w:rsidR="00C921C9" w:rsidRPr="00776BC5">
        <w:rPr>
          <w:i/>
          <w:lang w:val="en-US"/>
        </w:rPr>
        <w:t>-Narrowband</w:t>
      </w:r>
      <w:r w:rsidR="00C921C9" w:rsidRPr="00776BC5">
        <w:rPr>
          <w:lang w:val="en-US"/>
        </w:rPr>
        <w:t xml:space="preserve">, from the start of the SI-window and continue until the end of the SI-window whose absolute length in time is given by </w:t>
      </w:r>
      <w:proofErr w:type="spellStart"/>
      <w:r w:rsidR="00C921C9" w:rsidRPr="00776BC5">
        <w:rPr>
          <w:i/>
          <w:iCs/>
          <w:lang w:val="en-US"/>
        </w:rPr>
        <w:t>si</w:t>
      </w:r>
      <w:proofErr w:type="spellEnd"/>
      <w:r w:rsidR="00C921C9" w:rsidRPr="00776BC5">
        <w:rPr>
          <w:i/>
          <w:iCs/>
          <w:lang w:val="en-US"/>
        </w:rPr>
        <w:t>-</w:t>
      </w:r>
      <w:proofErr w:type="spellStart"/>
      <w:r w:rsidR="00C921C9" w:rsidRPr="00776BC5">
        <w:rPr>
          <w:i/>
          <w:iCs/>
          <w:lang w:val="en-US"/>
        </w:rPr>
        <w:t>WindowLength</w:t>
      </w:r>
      <w:proofErr w:type="spellEnd"/>
      <w:r w:rsidR="00C921C9" w:rsidRPr="00776BC5">
        <w:rPr>
          <w:i/>
          <w:iCs/>
          <w:lang w:val="en-US"/>
        </w:rPr>
        <w:t xml:space="preserve">-BR, </w:t>
      </w:r>
      <w:r w:rsidR="00C921C9" w:rsidRPr="00776BC5">
        <w:rPr>
          <w:iCs/>
          <w:lang w:val="en-US"/>
        </w:rPr>
        <w:t xml:space="preserve">only in radio frames as provided in </w:t>
      </w:r>
      <w:proofErr w:type="spellStart"/>
      <w:r w:rsidR="00C921C9" w:rsidRPr="00776BC5">
        <w:rPr>
          <w:i/>
          <w:lang w:val="en-US"/>
        </w:rPr>
        <w:t>si-RepetitionPattern</w:t>
      </w:r>
      <w:proofErr w:type="spellEnd"/>
      <w:r w:rsidR="00C921C9" w:rsidRPr="00776BC5">
        <w:rPr>
          <w:iCs/>
          <w:lang w:val="en-US"/>
        </w:rPr>
        <w:t xml:space="preserve"> and subframes as provided in</w:t>
      </w:r>
      <w:r w:rsidR="00C921C9" w:rsidRPr="00776BC5">
        <w:rPr>
          <w:lang w:val="en-US"/>
        </w:rPr>
        <w:t xml:space="preserve"> </w:t>
      </w:r>
      <w:proofErr w:type="spellStart"/>
      <w:r w:rsidR="00C921C9" w:rsidRPr="00776BC5">
        <w:rPr>
          <w:i/>
          <w:lang w:val="en-US"/>
        </w:rPr>
        <w:t>fdd-DownlinkOrTddSubframeBitmapBR</w:t>
      </w:r>
      <w:proofErr w:type="spellEnd"/>
      <w:r w:rsidR="00C921C9" w:rsidRPr="00776BC5">
        <w:rPr>
          <w:iCs/>
          <w:lang w:val="en-US"/>
        </w:rPr>
        <w:t xml:space="preserve"> in </w:t>
      </w:r>
      <w:proofErr w:type="spellStart"/>
      <w:r w:rsidR="00C921C9" w:rsidRPr="00776BC5">
        <w:rPr>
          <w:i/>
          <w:lang w:val="en-US"/>
        </w:rPr>
        <w:t>bandwidthReducedAccessRelatedInfo</w:t>
      </w:r>
      <w:proofErr w:type="spellEnd"/>
      <w:r w:rsidR="00C921C9" w:rsidRPr="00776BC5">
        <w:rPr>
          <w:lang w:val="en-US"/>
        </w:rPr>
        <w:t>, or until successful decoding of the accumulated SI message transmissions;</w:t>
      </w:r>
    </w:p>
    <w:p w14:paraId="23ABEBA5" w14:textId="77777777" w:rsidR="00C921C9" w:rsidRPr="00776BC5" w:rsidRDefault="00C921C9" w:rsidP="00C921C9">
      <w:pPr>
        <w:pStyle w:val="B1"/>
        <w:rPr>
          <w:lang w:val="en-US"/>
        </w:rPr>
      </w:pPr>
      <w:r w:rsidRPr="00776BC5">
        <w:rPr>
          <w:lang w:val="en-US"/>
        </w:rPr>
        <w:t>1&gt;</w:t>
      </w:r>
      <w:r w:rsidRPr="00776BC5">
        <w:rPr>
          <w:lang w:val="en-US"/>
        </w:rPr>
        <w:tab/>
        <w:t>if the SI message was not possible to decode from the accumulated SI message transmissions by the end of the SI-window, continue reception and accumulation of SI message transmissions on DL-SCH in the next SI-window occasion for the concerned SI message;</w:t>
      </w:r>
    </w:p>
    <w:p w14:paraId="157BCE12" w14:textId="77777777" w:rsidR="00C921C9" w:rsidRPr="00776BC5" w:rsidRDefault="00C921C9" w:rsidP="00C921C9">
      <w:pPr>
        <w:rPr>
          <w:lang w:val="en-US"/>
        </w:rPr>
      </w:pPr>
    </w:p>
    <w:p w14:paraId="499D33B3" w14:textId="77777777" w:rsidR="00C921C9" w:rsidRPr="00776BC5" w:rsidRDefault="00C921C9" w:rsidP="00C921C9">
      <w:pPr>
        <w:rPr>
          <w:b/>
          <w:color w:val="FF0000"/>
          <w:lang w:val="en-US"/>
        </w:rPr>
      </w:pPr>
      <w:r w:rsidRPr="00776BC5">
        <w:rPr>
          <w:b/>
          <w:color w:val="FF0000"/>
          <w:lang w:val="en-US"/>
        </w:rPr>
        <w:t>&lt;Next change&gt;</w:t>
      </w:r>
    </w:p>
    <w:p w14:paraId="2ED5257B" w14:textId="77777777" w:rsidR="00C921C9" w:rsidRPr="00776BC5" w:rsidRDefault="00C921C9" w:rsidP="00C921C9">
      <w:pPr>
        <w:rPr>
          <w:lang w:val="en-US"/>
        </w:rPr>
      </w:pPr>
    </w:p>
    <w:p w14:paraId="420BB627" w14:textId="77777777" w:rsidR="00C921C9" w:rsidRDefault="00C921C9" w:rsidP="00C921C9">
      <w:pPr>
        <w:pStyle w:val="Heading4"/>
      </w:pPr>
      <w:bookmarkStart w:id="39" w:name="_Toc503260339"/>
      <w:r>
        <w:t>–</w:t>
      </w:r>
      <w:r>
        <w:tab/>
      </w:r>
      <w:r>
        <w:rPr>
          <w:i/>
          <w:noProof/>
        </w:rPr>
        <w:t>SystemInformationBlockType1</w:t>
      </w:r>
      <w:bookmarkEnd w:id="39"/>
    </w:p>
    <w:p w14:paraId="5657C12C" w14:textId="77777777" w:rsidR="00C921C9" w:rsidRPr="00776BC5" w:rsidRDefault="00C921C9" w:rsidP="00C921C9">
      <w:pPr>
        <w:rPr>
          <w:lang w:val="en-US"/>
        </w:rPr>
      </w:pPr>
      <w:r w:rsidRPr="00776BC5">
        <w:rPr>
          <w:i/>
          <w:noProof/>
          <w:lang w:val="en-US"/>
        </w:rPr>
        <w:t>SystemInformationBlockType1</w:t>
      </w:r>
      <w:r w:rsidRPr="00776BC5">
        <w:rPr>
          <w:noProof/>
          <w:lang w:val="en-US"/>
        </w:rPr>
        <w:t xml:space="preserve"> </w:t>
      </w:r>
      <w:r w:rsidRPr="00776BC5">
        <w:rPr>
          <w:lang w:val="en-US"/>
        </w:rPr>
        <w:t xml:space="preserve">contains information relevant when evaluating if a UE </w:t>
      </w:r>
      <w:proofErr w:type="gramStart"/>
      <w:r w:rsidRPr="00776BC5">
        <w:rPr>
          <w:lang w:val="en-US"/>
        </w:rPr>
        <w:t>is allowed to</w:t>
      </w:r>
      <w:proofErr w:type="gramEnd"/>
      <w:r w:rsidRPr="00776BC5">
        <w:rPr>
          <w:lang w:val="en-US"/>
        </w:rPr>
        <w:t xml:space="preserve"> access a cell and defines the scheduling of other system information.</w:t>
      </w:r>
      <w:r w:rsidRPr="00776BC5">
        <w:rPr>
          <w:i/>
          <w:lang w:val="en-US"/>
        </w:rPr>
        <w:t xml:space="preserve"> SystemInformationBlockType1-BR</w:t>
      </w:r>
      <w:r w:rsidRPr="00776BC5">
        <w:rPr>
          <w:lang w:val="en-US"/>
        </w:rPr>
        <w:t xml:space="preserve"> uses the same structure as </w:t>
      </w:r>
      <w:r w:rsidRPr="00776BC5">
        <w:rPr>
          <w:i/>
          <w:lang w:val="en-US"/>
        </w:rPr>
        <w:t>SystemInformationBlockType1</w:t>
      </w:r>
      <w:r w:rsidRPr="00776BC5">
        <w:rPr>
          <w:lang w:val="en-US"/>
        </w:rPr>
        <w:t>.</w:t>
      </w:r>
    </w:p>
    <w:p w14:paraId="7F9A8800" w14:textId="77777777" w:rsidR="00C921C9" w:rsidRPr="00776BC5" w:rsidRDefault="00C921C9" w:rsidP="00C921C9">
      <w:pPr>
        <w:pStyle w:val="B1"/>
        <w:keepNext/>
        <w:keepLines/>
        <w:rPr>
          <w:lang w:val="en-US"/>
        </w:rPr>
      </w:pPr>
      <w:proofErr w:type="spellStart"/>
      <w:r w:rsidRPr="00776BC5">
        <w:rPr>
          <w:lang w:val="en-US"/>
        </w:rPr>
        <w:t>Signalling</w:t>
      </w:r>
      <w:proofErr w:type="spellEnd"/>
      <w:r w:rsidRPr="00776BC5">
        <w:rPr>
          <w:lang w:val="en-US"/>
        </w:rPr>
        <w:t xml:space="preserve"> radio bearer: N/A</w:t>
      </w:r>
    </w:p>
    <w:p w14:paraId="66607217" w14:textId="77777777" w:rsidR="00C921C9" w:rsidRPr="00776BC5" w:rsidRDefault="00C921C9" w:rsidP="00C921C9">
      <w:pPr>
        <w:pStyle w:val="B1"/>
        <w:keepNext/>
        <w:keepLines/>
        <w:rPr>
          <w:lang w:val="en-US"/>
        </w:rPr>
      </w:pPr>
      <w:r w:rsidRPr="00776BC5">
        <w:rPr>
          <w:lang w:val="en-US"/>
        </w:rPr>
        <w:t>RLC-SAP: TM</w:t>
      </w:r>
    </w:p>
    <w:p w14:paraId="1D05D392" w14:textId="77777777" w:rsidR="00C921C9" w:rsidRPr="00776BC5" w:rsidRDefault="00C921C9" w:rsidP="00C921C9">
      <w:pPr>
        <w:pStyle w:val="B1"/>
        <w:keepNext/>
        <w:keepLines/>
        <w:rPr>
          <w:lang w:val="en-US"/>
        </w:rPr>
      </w:pPr>
      <w:r w:rsidRPr="00776BC5">
        <w:rPr>
          <w:lang w:val="en-US"/>
        </w:rPr>
        <w:t>Logical channels: BCCH and BR-BCCH</w:t>
      </w:r>
    </w:p>
    <w:p w14:paraId="03923B25" w14:textId="77777777" w:rsidR="00C921C9" w:rsidRPr="00776BC5" w:rsidRDefault="00C921C9" w:rsidP="00C921C9">
      <w:pPr>
        <w:pStyle w:val="B1"/>
        <w:keepNext/>
        <w:keepLines/>
        <w:rPr>
          <w:lang w:val="en-US"/>
        </w:rPr>
      </w:pPr>
      <w:r w:rsidRPr="00776BC5">
        <w:rPr>
          <w:lang w:val="en-US"/>
        </w:rPr>
        <w:t>Direction: E</w:t>
      </w:r>
      <w:r w:rsidRPr="00776BC5">
        <w:rPr>
          <w:lang w:val="en-US"/>
        </w:rPr>
        <w:noBreakHyphen/>
        <w:t>UTRAN to UE</w:t>
      </w:r>
    </w:p>
    <w:p w14:paraId="1BF3A946" w14:textId="77777777" w:rsidR="00C921C9" w:rsidRDefault="00C921C9" w:rsidP="00C921C9">
      <w:pPr>
        <w:pStyle w:val="TH"/>
        <w:rPr>
          <w:bCs/>
          <w:i/>
          <w:iCs/>
        </w:rPr>
      </w:pPr>
      <w:r>
        <w:rPr>
          <w:bCs/>
          <w:i/>
          <w:iCs/>
          <w:noProof/>
        </w:rPr>
        <w:t>SystemInformationBlockType1 message</w:t>
      </w:r>
    </w:p>
    <w:p w14:paraId="6DB1AA0F" w14:textId="77777777" w:rsidR="00C921C9" w:rsidRDefault="00C921C9" w:rsidP="00C921C9">
      <w:pPr>
        <w:pStyle w:val="PL"/>
      </w:pPr>
      <w:r>
        <w:t>-- ASN1START</w:t>
      </w:r>
    </w:p>
    <w:p w14:paraId="53D5F42A" w14:textId="77777777" w:rsidR="00C921C9" w:rsidRDefault="00C921C9" w:rsidP="00C921C9">
      <w:pPr>
        <w:pStyle w:val="PL"/>
      </w:pPr>
    </w:p>
    <w:p w14:paraId="5204CCB1" w14:textId="77777777" w:rsidR="00C921C9" w:rsidRDefault="00C921C9" w:rsidP="00C921C9">
      <w:pPr>
        <w:pStyle w:val="PL"/>
      </w:pPr>
      <w:r>
        <w:t>SystemInformationBlockType1-BR-r13 ::=</w:t>
      </w:r>
      <w:r>
        <w:tab/>
        <w:t>SystemInformationBlockType1</w:t>
      </w:r>
    </w:p>
    <w:p w14:paraId="1D2D8F8C" w14:textId="77777777" w:rsidR="00C921C9" w:rsidRDefault="00C921C9" w:rsidP="00C921C9">
      <w:pPr>
        <w:pStyle w:val="PL"/>
      </w:pPr>
    </w:p>
    <w:p w14:paraId="77E8C140" w14:textId="77777777" w:rsidR="00C921C9" w:rsidRDefault="00C921C9" w:rsidP="00C921C9">
      <w:pPr>
        <w:pStyle w:val="PL"/>
      </w:pPr>
      <w:r>
        <w:t>SystemInformationBlockType1 ::=</w:t>
      </w:r>
      <w:r>
        <w:tab/>
      </w:r>
      <w:r>
        <w:tab/>
        <w:t>SEQUENCE {</w:t>
      </w:r>
    </w:p>
    <w:p w14:paraId="374ABAD2" w14:textId="77777777" w:rsidR="00C921C9" w:rsidRDefault="00C921C9" w:rsidP="00C921C9">
      <w:pPr>
        <w:pStyle w:val="PL"/>
      </w:pPr>
      <w:r>
        <w:tab/>
        <w:t>cellAccessRelatedInfo</w:t>
      </w:r>
      <w:r>
        <w:tab/>
      </w:r>
      <w:r>
        <w:tab/>
      </w:r>
      <w:r>
        <w:tab/>
      </w:r>
      <w:r>
        <w:tab/>
        <w:t>SEQUENCE {</w:t>
      </w:r>
    </w:p>
    <w:p w14:paraId="48EDECD2" w14:textId="77777777" w:rsidR="00C921C9" w:rsidRDefault="00C921C9" w:rsidP="00C921C9">
      <w:pPr>
        <w:pStyle w:val="PL"/>
      </w:pPr>
      <w:r>
        <w:tab/>
      </w:r>
      <w:r>
        <w:tab/>
        <w:t>plmn-IdentityList</w:t>
      </w:r>
      <w:r>
        <w:tab/>
      </w:r>
      <w:r>
        <w:tab/>
      </w:r>
      <w:r>
        <w:tab/>
      </w:r>
      <w:r>
        <w:tab/>
      </w:r>
      <w:r>
        <w:tab/>
        <w:t>PLMN-IdentityList,</w:t>
      </w:r>
    </w:p>
    <w:p w14:paraId="6AA308A8" w14:textId="77777777" w:rsidR="00C921C9" w:rsidRDefault="00C921C9" w:rsidP="00C921C9">
      <w:pPr>
        <w:pStyle w:val="PL"/>
      </w:pPr>
      <w:r>
        <w:tab/>
      </w:r>
      <w:r>
        <w:tab/>
        <w:t>trackingAreaCode</w:t>
      </w:r>
      <w:r>
        <w:tab/>
      </w:r>
      <w:r>
        <w:tab/>
      </w:r>
      <w:r>
        <w:tab/>
      </w:r>
      <w:r>
        <w:tab/>
      </w:r>
      <w:r>
        <w:tab/>
        <w:t>TrackingAreaCode,</w:t>
      </w:r>
    </w:p>
    <w:p w14:paraId="0B90031B" w14:textId="77777777" w:rsidR="00C921C9" w:rsidRDefault="00C921C9" w:rsidP="00C921C9">
      <w:pPr>
        <w:pStyle w:val="PL"/>
      </w:pPr>
      <w:r>
        <w:tab/>
      </w:r>
      <w:r>
        <w:tab/>
        <w:t>cellIdentity</w:t>
      </w:r>
      <w:r>
        <w:tab/>
      </w:r>
      <w:r>
        <w:tab/>
      </w:r>
      <w:r>
        <w:tab/>
      </w:r>
      <w:r>
        <w:tab/>
      </w:r>
      <w:r>
        <w:tab/>
      </w:r>
      <w:r>
        <w:tab/>
        <w:t>CellIdentity,</w:t>
      </w:r>
    </w:p>
    <w:p w14:paraId="2ED3CFC4" w14:textId="77777777" w:rsidR="00C921C9" w:rsidRDefault="00C921C9" w:rsidP="00C921C9">
      <w:pPr>
        <w:pStyle w:val="PL"/>
      </w:pPr>
      <w:r>
        <w:tab/>
      </w:r>
      <w:r>
        <w:tab/>
        <w:t>cellBarred</w:t>
      </w:r>
      <w:r>
        <w:tab/>
      </w:r>
      <w:r>
        <w:tab/>
      </w:r>
      <w:r>
        <w:tab/>
      </w:r>
      <w:r>
        <w:tab/>
      </w:r>
      <w:r>
        <w:tab/>
      </w:r>
      <w:r>
        <w:tab/>
      </w:r>
      <w:r>
        <w:tab/>
        <w:t>ENUMERATED {barred, notBarred},</w:t>
      </w:r>
    </w:p>
    <w:p w14:paraId="0ED66B72" w14:textId="77777777" w:rsidR="00C921C9" w:rsidRDefault="00C921C9" w:rsidP="00C921C9">
      <w:pPr>
        <w:pStyle w:val="PL"/>
      </w:pPr>
      <w:r>
        <w:tab/>
      </w:r>
      <w:r>
        <w:tab/>
        <w:t>intraFreqReselection</w:t>
      </w:r>
      <w:r>
        <w:tab/>
      </w:r>
      <w:r>
        <w:tab/>
      </w:r>
      <w:r>
        <w:tab/>
      </w:r>
      <w:r>
        <w:tab/>
        <w:t>ENUMERATED {allowed, notAllowed},</w:t>
      </w:r>
    </w:p>
    <w:p w14:paraId="52E4B4B4" w14:textId="77777777" w:rsidR="00C921C9" w:rsidRDefault="00C921C9" w:rsidP="00C921C9">
      <w:pPr>
        <w:pStyle w:val="PL"/>
      </w:pPr>
      <w:r>
        <w:tab/>
      </w:r>
      <w:r>
        <w:tab/>
        <w:t>csg-Indication</w:t>
      </w:r>
      <w:r>
        <w:tab/>
      </w:r>
      <w:r>
        <w:tab/>
      </w:r>
      <w:r>
        <w:tab/>
      </w:r>
      <w:r>
        <w:tab/>
      </w:r>
      <w:r>
        <w:tab/>
      </w:r>
      <w:r>
        <w:tab/>
        <w:t>BOOLEAN,</w:t>
      </w:r>
    </w:p>
    <w:p w14:paraId="2AF53163" w14:textId="77777777" w:rsidR="00C921C9" w:rsidRDefault="00C921C9" w:rsidP="00C921C9">
      <w:pPr>
        <w:pStyle w:val="PL"/>
      </w:pPr>
      <w:r>
        <w:tab/>
      </w:r>
      <w:r>
        <w:tab/>
        <w:t>csg-Identity</w:t>
      </w:r>
      <w:r>
        <w:tab/>
      </w:r>
      <w:r>
        <w:tab/>
      </w:r>
      <w:r>
        <w:tab/>
      </w:r>
      <w:r>
        <w:tab/>
      </w:r>
      <w:r>
        <w:tab/>
      </w:r>
      <w:r>
        <w:tab/>
        <w:t>CSG-Identity</w:t>
      </w:r>
      <w:r>
        <w:tab/>
      </w:r>
      <w:r>
        <w:tab/>
      </w:r>
      <w:r>
        <w:tab/>
        <w:t>OPTIONAL</w:t>
      </w:r>
      <w:r>
        <w:tab/>
        <w:t>-- Need OR</w:t>
      </w:r>
    </w:p>
    <w:p w14:paraId="1B746E32" w14:textId="77777777" w:rsidR="00C921C9" w:rsidRDefault="00C921C9" w:rsidP="00C921C9">
      <w:pPr>
        <w:pStyle w:val="PL"/>
      </w:pPr>
      <w:r>
        <w:tab/>
        <w:t>},</w:t>
      </w:r>
    </w:p>
    <w:p w14:paraId="5CB435BA" w14:textId="77777777" w:rsidR="00C921C9" w:rsidRDefault="00C921C9" w:rsidP="00C921C9">
      <w:pPr>
        <w:pStyle w:val="PL"/>
      </w:pPr>
      <w:r>
        <w:tab/>
        <w:t>cellSelectionInfo</w:t>
      </w:r>
      <w:r>
        <w:tab/>
      </w:r>
      <w:r>
        <w:tab/>
      </w:r>
      <w:r>
        <w:tab/>
      </w:r>
      <w:r>
        <w:tab/>
      </w:r>
      <w:r>
        <w:tab/>
        <w:t>SEQUENCE {</w:t>
      </w:r>
    </w:p>
    <w:p w14:paraId="087DF7F1" w14:textId="77777777" w:rsidR="00C921C9" w:rsidRDefault="00C921C9" w:rsidP="00C921C9">
      <w:pPr>
        <w:pStyle w:val="PL"/>
      </w:pPr>
      <w:r>
        <w:tab/>
      </w:r>
      <w:r>
        <w:tab/>
        <w:t>q-RxLevMin</w:t>
      </w:r>
      <w:r>
        <w:tab/>
      </w:r>
      <w:r>
        <w:tab/>
      </w:r>
      <w:r>
        <w:tab/>
      </w:r>
      <w:r>
        <w:tab/>
      </w:r>
      <w:r>
        <w:tab/>
      </w:r>
      <w:r>
        <w:tab/>
      </w:r>
      <w:r>
        <w:tab/>
        <w:t>Q-RxLevMin,</w:t>
      </w:r>
    </w:p>
    <w:p w14:paraId="639D8415" w14:textId="77777777" w:rsidR="00C921C9" w:rsidRDefault="00C921C9" w:rsidP="00C921C9">
      <w:pPr>
        <w:pStyle w:val="PL"/>
      </w:pPr>
      <w:r>
        <w:lastRenderedPageBreak/>
        <w:tab/>
      </w:r>
      <w:r>
        <w:tab/>
        <w:t>q-RxLevMinOffset</w:t>
      </w:r>
      <w:r>
        <w:tab/>
      </w:r>
      <w:r>
        <w:tab/>
      </w:r>
      <w:r>
        <w:tab/>
      </w:r>
      <w:r>
        <w:tab/>
      </w:r>
      <w:r>
        <w:tab/>
        <w:t>INTEGER (1..8)</w:t>
      </w:r>
      <w:r>
        <w:tab/>
      </w:r>
      <w:r>
        <w:tab/>
      </w:r>
      <w:r>
        <w:tab/>
        <w:t>OPTIONAL</w:t>
      </w:r>
      <w:r>
        <w:tab/>
        <w:t>-- Need OP</w:t>
      </w:r>
    </w:p>
    <w:p w14:paraId="2CE107ED" w14:textId="77777777" w:rsidR="00C921C9" w:rsidRDefault="00C921C9" w:rsidP="00C921C9">
      <w:pPr>
        <w:pStyle w:val="PL"/>
      </w:pPr>
      <w:r>
        <w:tab/>
        <w:t>},</w:t>
      </w:r>
    </w:p>
    <w:p w14:paraId="4FF9D0F5" w14:textId="77777777" w:rsidR="00C921C9" w:rsidRDefault="00C921C9" w:rsidP="00C921C9">
      <w:pPr>
        <w:pStyle w:val="PL"/>
      </w:pPr>
      <w:r>
        <w:tab/>
        <w:t>p-Max</w:t>
      </w:r>
      <w:r>
        <w:tab/>
      </w:r>
      <w:r>
        <w:tab/>
      </w:r>
      <w:r>
        <w:tab/>
      </w:r>
      <w:r>
        <w:tab/>
      </w:r>
      <w:r>
        <w:tab/>
      </w:r>
      <w:r>
        <w:tab/>
      </w:r>
      <w:r>
        <w:tab/>
      </w:r>
      <w:r>
        <w:tab/>
        <w:t>P-Max</w:t>
      </w:r>
      <w:r>
        <w:tab/>
      </w:r>
      <w:r>
        <w:tab/>
      </w:r>
      <w:r>
        <w:tab/>
      </w:r>
      <w:r>
        <w:tab/>
      </w:r>
      <w:r>
        <w:tab/>
      </w:r>
      <w:r>
        <w:tab/>
        <w:t>OPTIONAL,</w:t>
      </w:r>
      <w:r>
        <w:tab/>
      </w:r>
      <w:r>
        <w:tab/>
      </w:r>
      <w:r>
        <w:tab/>
        <w:t>-- Need OP</w:t>
      </w:r>
    </w:p>
    <w:p w14:paraId="3DD23A3E" w14:textId="77777777" w:rsidR="00C921C9" w:rsidRDefault="00C921C9" w:rsidP="00C921C9">
      <w:pPr>
        <w:pStyle w:val="PL"/>
      </w:pPr>
      <w:r>
        <w:tab/>
        <w:t>freqBandIndicator</w:t>
      </w:r>
      <w:r>
        <w:tab/>
      </w:r>
      <w:r>
        <w:tab/>
      </w:r>
      <w:r>
        <w:tab/>
      </w:r>
      <w:r>
        <w:tab/>
      </w:r>
      <w:r>
        <w:tab/>
        <w:t>FreqBandIndicator,</w:t>
      </w:r>
    </w:p>
    <w:p w14:paraId="4511444D" w14:textId="77777777" w:rsidR="00C921C9" w:rsidRDefault="00C921C9" w:rsidP="00C921C9">
      <w:pPr>
        <w:pStyle w:val="PL"/>
      </w:pPr>
      <w:r>
        <w:tab/>
        <w:t>schedulingInfoList</w:t>
      </w:r>
      <w:r>
        <w:tab/>
      </w:r>
      <w:r>
        <w:tab/>
      </w:r>
      <w:r>
        <w:tab/>
      </w:r>
      <w:r>
        <w:tab/>
      </w:r>
      <w:r>
        <w:tab/>
        <w:t>SchedulingInfoList,</w:t>
      </w:r>
    </w:p>
    <w:p w14:paraId="42760767" w14:textId="77777777" w:rsidR="00C921C9" w:rsidRDefault="00C921C9" w:rsidP="00C921C9">
      <w:pPr>
        <w:pStyle w:val="PL"/>
      </w:pPr>
      <w:r>
        <w:tab/>
        <w:t>tdd-Config</w:t>
      </w:r>
      <w:r>
        <w:tab/>
      </w:r>
      <w:r>
        <w:tab/>
      </w:r>
      <w:r>
        <w:tab/>
      </w:r>
      <w:r>
        <w:tab/>
      </w:r>
      <w:r>
        <w:tab/>
      </w:r>
      <w:r>
        <w:tab/>
      </w:r>
      <w:r>
        <w:tab/>
        <w:t>TDD-Config</w:t>
      </w:r>
      <w:r>
        <w:tab/>
      </w:r>
      <w:r>
        <w:tab/>
      </w:r>
      <w:r>
        <w:tab/>
      </w:r>
      <w:r>
        <w:tab/>
      </w:r>
      <w:r>
        <w:tab/>
        <w:t>OPTIONAL,</w:t>
      </w:r>
      <w:r>
        <w:tab/>
        <w:t>-- Cond TDD</w:t>
      </w:r>
    </w:p>
    <w:p w14:paraId="4506D48F" w14:textId="77777777" w:rsidR="00C921C9" w:rsidRDefault="00C921C9" w:rsidP="00C921C9">
      <w:pPr>
        <w:pStyle w:val="PL"/>
      </w:pPr>
      <w:r>
        <w:tab/>
        <w:t>si-WindowLength</w:t>
      </w:r>
      <w:r>
        <w:tab/>
      </w:r>
      <w:r>
        <w:tab/>
      </w:r>
      <w:r>
        <w:tab/>
      </w:r>
      <w:r>
        <w:tab/>
      </w:r>
      <w:r>
        <w:tab/>
      </w:r>
      <w:r>
        <w:tab/>
        <w:t>ENUMERATED {</w:t>
      </w:r>
    </w:p>
    <w:p w14:paraId="32153922" w14:textId="77777777" w:rsidR="00C921C9" w:rsidRDefault="00C921C9" w:rsidP="00C921C9">
      <w:pPr>
        <w:pStyle w:val="PL"/>
      </w:pPr>
      <w:r>
        <w:tab/>
      </w:r>
      <w:r>
        <w:tab/>
      </w:r>
      <w:r>
        <w:tab/>
      </w:r>
      <w:r>
        <w:tab/>
      </w:r>
      <w:r>
        <w:tab/>
      </w:r>
      <w:r>
        <w:tab/>
      </w:r>
      <w:r>
        <w:tab/>
      </w:r>
      <w:r>
        <w:tab/>
      </w:r>
      <w:r>
        <w:tab/>
      </w:r>
      <w:r>
        <w:tab/>
      </w:r>
      <w:r>
        <w:tab/>
        <w:t>ms1, ms2, ms5, ms10, ms15, ms20,</w:t>
      </w:r>
    </w:p>
    <w:p w14:paraId="733D9641" w14:textId="77777777" w:rsidR="00C921C9" w:rsidRDefault="00C921C9" w:rsidP="00C921C9">
      <w:pPr>
        <w:pStyle w:val="PL"/>
      </w:pPr>
      <w:r>
        <w:tab/>
      </w:r>
      <w:r>
        <w:tab/>
      </w:r>
      <w:r>
        <w:tab/>
      </w:r>
      <w:r>
        <w:tab/>
      </w:r>
      <w:r>
        <w:tab/>
      </w:r>
      <w:r>
        <w:tab/>
      </w:r>
      <w:r>
        <w:tab/>
      </w:r>
      <w:r>
        <w:tab/>
      </w:r>
      <w:r>
        <w:tab/>
      </w:r>
      <w:r>
        <w:tab/>
      </w:r>
      <w:r>
        <w:tab/>
        <w:t>ms40},</w:t>
      </w:r>
    </w:p>
    <w:p w14:paraId="1CBA31B4" w14:textId="77777777" w:rsidR="00C921C9" w:rsidRDefault="00C921C9" w:rsidP="00C921C9">
      <w:pPr>
        <w:pStyle w:val="PL"/>
      </w:pPr>
      <w:r>
        <w:tab/>
        <w:t>systemInfoValueTag</w:t>
      </w:r>
      <w:r>
        <w:tab/>
      </w:r>
      <w:r>
        <w:tab/>
      </w:r>
      <w:r>
        <w:tab/>
      </w:r>
      <w:r>
        <w:tab/>
      </w:r>
      <w:r>
        <w:tab/>
        <w:t>INTEGER (0..31),</w:t>
      </w:r>
    </w:p>
    <w:p w14:paraId="2E11840F" w14:textId="77777777" w:rsidR="00C921C9" w:rsidRDefault="00C921C9" w:rsidP="00C921C9">
      <w:pPr>
        <w:pStyle w:val="PL"/>
      </w:pPr>
      <w:r>
        <w:tab/>
        <w:t>nonCriticalExtension</w:t>
      </w:r>
      <w:r>
        <w:tab/>
      </w:r>
      <w:r>
        <w:tab/>
      </w:r>
      <w:r>
        <w:tab/>
      </w:r>
      <w:r>
        <w:tab/>
        <w:t>SystemInformationBlockType1-v890-IEs</w:t>
      </w:r>
      <w:r>
        <w:tab/>
        <w:t>OPTIONAL</w:t>
      </w:r>
    </w:p>
    <w:p w14:paraId="7103F9BB" w14:textId="77777777" w:rsidR="00C921C9" w:rsidRDefault="00C921C9" w:rsidP="00C921C9">
      <w:pPr>
        <w:pStyle w:val="PL"/>
      </w:pPr>
      <w:r>
        <w:t>}</w:t>
      </w:r>
    </w:p>
    <w:p w14:paraId="4090634F" w14:textId="77777777" w:rsidR="00C921C9" w:rsidRDefault="00C921C9" w:rsidP="00C921C9">
      <w:pPr>
        <w:pStyle w:val="PL"/>
      </w:pPr>
    </w:p>
    <w:p w14:paraId="7E3EA895" w14:textId="77777777" w:rsidR="00C921C9" w:rsidRDefault="00C921C9" w:rsidP="00C921C9">
      <w:pPr>
        <w:pStyle w:val="PL"/>
      </w:pPr>
      <w:r>
        <w:t>SystemInformationBlockType1-v890-IEs::=</w:t>
      </w:r>
      <w:r>
        <w:tab/>
        <w:t>SEQUENCE {</w:t>
      </w:r>
    </w:p>
    <w:p w14:paraId="44D668FE" w14:textId="77777777" w:rsidR="00C921C9" w:rsidRDefault="00C921C9" w:rsidP="00C921C9">
      <w:pPr>
        <w:pStyle w:val="PL"/>
      </w:pPr>
      <w:r>
        <w:tab/>
        <w:t>lateNonCriticalExtension</w:t>
      </w:r>
      <w:r>
        <w:tab/>
      </w:r>
      <w:r>
        <w:tab/>
      </w:r>
      <w:r>
        <w:tab/>
        <w:t>OCTET STRING (CONTAINING SystemInformationBlockType1-v8h0-IEs)</w:t>
      </w:r>
      <w:r>
        <w:tab/>
      </w:r>
      <w:r>
        <w:tab/>
      </w:r>
      <w:r>
        <w:tab/>
        <w:t>OPTIONAL,</w:t>
      </w:r>
    </w:p>
    <w:p w14:paraId="7086C4B1" w14:textId="77777777" w:rsidR="00C921C9" w:rsidRDefault="00C921C9" w:rsidP="00C921C9">
      <w:pPr>
        <w:pStyle w:val="PL"/>
      </w:pPr>
      <w:r>
        <w:tab/>
        <w:t>nonCriticalExtension</w:t>
      </w:r>
      <w:r>
        <w:tab/>
      </w:r>
      <w:r>
        <w:tab/>
      </w:r>
      <w:r>
        <w:tab/>
      </w:r>
      <w:r>
        <w:tab/>
        <w:t>SystemInformationBlockType1-v920-IEs</w:t>
      </w:r>
      <w:r>
        <w:tab/>
        <w:t>OPTIONAL</w:t>
      </w:r>
    </w:p>
    <w:p w14:paraId="7D34B421" w14:textId="77777777" w:rsidR="00C921C9" w:rsidRDefault="00C921C9" w:rsidP="00C921C9">
      <w:pPr>
        <w:pStyle w:val="PL"/>
      </w:pPr>
      <w:r>
        <w:t>}</w:t>
      </w:r>
    </w:p>
    <w:p w14:paraId="69EF63AD" w14:textId="77777777" w:rsidR="00C921C9" w:rsidRDefault="00C921C9" w:rsidP="00C921C9">
      <w:pPr>
        <w:pStyle w:val="PL"/>
      </w:pPr>
    </w:p>
    <w:p w14:paraId="1FCFD045" w14:textId="77777777" w:rsidR="00C921C9" w:rsidRDefault="00C921C9" w:rsidP="00C921C9">
      <w:pPr>
        <w:pStyle w:val="PL"/>
      </w:pPr>
      <w:r>
        <w:t>-- Late non critical extensions</w:t>
      </w:r>
    </w:p>
    <w:p w14:paraId="0275BA8A" w14:textId="77777777" w:rsidR="00C921C9" w:rsidRDefault="00C921C9" w:rsidP="00C921C9">
      <w:pPr>
        <w:pStyle w:val="PL"/>
      </w:pPr>
      <w:r>
        <w:t>SystemInformationBlockType1-v8h0-IEs ::=</w:t>
      </w:r>
      <w:r>
        <w:tab/>
        <w:t>SEQUENCE {</w:t>
      </w:r>
    </w:p>
    <w:p w14:paraId="798200F1" w14:textId="77777777" w:rsidR="00C921C9" w:rsidRDefault="00C921C9" w:rsidP="00C921C9">
      <w:pPr>
        <w:pStyle w:val="PL"/>
      </w:pPr>
      <w:r>
        <w:tab/>
        <w:t>multiBandInfoList</w:t>
      </w:r>
      <w:r>
        <w:tab/>
      </w:r>
      <w:r>
        <w:tab/>
      </w:r>
      <w:r>
        <w:tab/>
      </w:r>
      <w:r>
        <w:tab/>
      </w:r>
      <w:r>
        <w:tab/>
        <w:t>MultiBandInfoList</w:t>
      </w:r>
      <w:r>
        <w:tab/>
      </w:r>
      <w:r>
        <w:tab/>
        <w:t>OPTIONAL,</w:t>
      </w:r>
      <w:r>
        <w:tab/>
        <w:t>-- Need OR</w:t>
      </w:r>
    </w:p>
    <w:p w14:paraId="0B6B2254" w14:textId="77777777" w:rsidR="00C921C9" w:rsidRDefault="00C921C9" w:rsidP="00C921C9">
      <w:pPr>
        <w:pStyle w:val="PL"/>
      </w:pPr>
      <w:r>
        <w:tab/>
        <w:t>nonCriticalExtension</w:t>
      </w:r>
      <w:r>
        <w:tab/>
      </w:r>
      <w:r>
        <w:tab/>
      </w:r>
      <w:r>
        <w:tab/>
      </w:r>
      <w:r>
        <w:tab/>
        <w:t>SystemInformationBlockType1-v9e0-IEs</w:t>
      </w:r>
      <w:r>
        <w:tab/>
        <w:t>OPTIONAL</w:t>
      </w:r>
    </w:p>
    <w:p w14:paraId="2810B5FA" w14:textId="77777777" w:rsidR="00C921C9" w:rsidRDefault="00C921C9" w:rsidP="00C921C9">
      <w:pPr>
        <w:pStyle w:val="PL"/>
      </w:pPr>
      <w:r>
        <w:t>}</w:t>
      </w:r>
    </w:p>
    <w:p w14:paraId="2421F9E9" w14:textId="77777777" w:rsidR="00C921C9" w:rsidRDefault="00C921C9" w:rsidP="00C921C9">
      <w:pPr>
        <w:pStyle w:val="PL"/>
      </w:pPr>
    </w:p>
    <w:p w14:paraId="467D1B10" w14:textId="77777777" w:rsidR="00C921C9" w:rsidRDefault="00C921C9" w:rsidP="00C921C9">
      <w:pPr>
        <w:pStyle w:val="PL"/>
      </w:pPr>
      <w:r>
        <w:t>SystemInformationBlockType1-v9e0-IEs ::= SEQUENCE {</w:t>
      </w:r>
    </w:p>
    <w:p w14:paraId="4884103A" w14:textId="77777777" w:rsidR="00C921C9" w:rsidRDefault="00C921C9" w:rsidP="00C921C9">
      <w:pPr>
        <w:pStyle w:val="PL"/>
      </w:pPr>
      <w:r>
        <w:tab/>
        <w:t>freqBandIndicator-v9e0</w:t>
      </w:r>
      <w:r>
        <w:tab/>
      </w:r>
      <w:r>
        <w:tab/>
      </w:r>
      <w:r>
        <w:tab/>
      </w:r>
      <w:r>
        <w:tab/>
        <w:t>FreqBandIndicator-v9e0</w:t>
      </w:r>
      <w:r>
        <w:tab/>
      </w:r>
      <w:r>
        <w:tab/>
        <w:t>OPTIONAL,</w:t>
      </w:r>
      <w:r>
        <w:tab/>
        <w:t>-- Cond FBI-max</w:t>
      </w:r>
    </w:p>
    <w:p w14:paraId="0D6F4BA1" w14:textId="77777777" w:rsidR="00C921C9" w:rsidRDefault="00C921C9" w:rsidP="00C921C9">
      <w:pPr>
        <w:pStyle w:val="PL"/>
      </w:pPr>
      <w:r>
        <w:tab/>
        <w:t>multiBandInfoList-v9e0</w:t>
      </w:r>
      <w:r>
        <w:tab/>
      </w:r>
      <w:r>
        <w:tab/>
      </w:r>
      <w:r>
        <w:tab/>
      </w:r>
      <w:r>
        <w:tab/>
        <w:t>MultiBandInfoList-v9e0</w:t>
      </w:r>
      <w:r>
        <w:tab/>
      </w:r>
      <w:r>
        <w:tab/>
        <w:t>OPTIONAL,</w:t>
      </w:r>
      <w:r>
        <w:tab/>
        <w:t>-- Cond mFBI-max</w:t>
      </w:r>
    </w:p>
    <w:p w14:paraId="01B508B4" w14:textId="77777777" w:rsidR="00C921C9" w:rsidRDefault="00C921C9" w:rsidP="00C921C9">
      <w:pPr>
        <w:pStyle w:val="PL"/>
      </w:pPr>
      <w:r>
        <w:tab/>
        <w:t>nonCriticalExtension</w:t>
      </w:r>
      <w:r>
        <w:tab/>
      </w:r>
      <w:r>
        <w:tab/>
      </w:r>
      <w:r>
        <w:tab/>
      </w:r>
      <w:r>
        <w:tab/>
        <w:t>SystemInformationBlockType1-v10j0-IEs</w:t>
      </w:r>
      <w:r>
        <w:tab/>
        <w:t>OPTIONAL</w:t>
      </w:r>
    </w:p>
    <w:p w14:paraId="191B911F" w14:textId="77777777" w:rsidR="00C921C9" w:rsidRDefault="00C921C9" w:rsidP="00C921C9">
      <w:pPr>
        <w:pStyle w:val="PL"/>
      </w:pPr>
      <w:r>
        <w:t>}</w:t>
      </w:r>
    </w:p>
    <w:p w14:paraId="519B20CA" w14:textId="77777777" w:rsidR="00C921C9" w:rsidRDefault="00C921C9" w:rsidP="00C921C9">
      <w:pPr>
        <w:pStyle w:val="PL"/>
      </w:pPr>
    </w:p>
    <w:p w14:paraId="4745BDA6" w14:textId="77777777" w:rsidR="00C921C9" w:rsidRDefault="00C921C9" w:rsidP="00C921C9">
      <w:pPr>
        <w:pStyle w:val="PL"/>
      </w:pPr>
      <w:r>
        <w:t>SystemInformationBlockType1-v10j0-IEs ::= SEQUENCE {</w:t>
      </w:r>
    </w:p>
    <w:p w14:paraId="59896218" w14:textId="77777777" w:rsidR="00C921C9" w:rsidRDefault="00C921C9" w:rsidP="00C921C9">
      <w:pPr>
        <w:pStyle w:val="PL"/>
      </w:pPr>
      <w:r>
        <w:tab/>
        <w:t>freqBandInfo-r10</w:t>
      </w:r>
      <w:r>
        <w:tab/>
      </w:r>
      <w:r>
        <w:tab/>
      </w:r>
      <w:r>
        <w:tab/>
      </w:r>
      <w:r>
        <w:tab/>
      </w:r>
      <w:r>
        <w:tab/>
        <w:t>NS-PmaxList-r10</w:t>
      </w:r>
      <w:r>
        <w:tab/>
      </w:r>
      <w:r>
        <w:tab/>
      </w:r>
      <w:r>
        <w:tab/>
      </w:r>
      <w:r>
        <w:tab/>
        <w:t>OPTIONAL,</w:t>
      </w:r>
      <w:r>
        <w:tab/>
        <w:t>-- Need OR</w:t>
      </w:r>
    </w:p>
    <w:p w14:paraId="068515ED" w14:textId="77777777" w:rsidR="00C921C9" w:rsidRDefault="00C921C9" w:rsidP="00C921C9">
      <w:pPr>
        <w:pStyle w:val="PL"/>
      </w:pPr>
      <w:r>
        <w:tab/>
        <w:t>multiBandInfoList-v10j0</w:t>
      </w:r>
      <w:r>
        <w:tab/>
      </w:r>
      <w:r>
        <w:tab/>
      </w:r>
      <w:r>
        <w:tab/>
      </w:r>
      <w:r>
        <w:tab/>
        <w:t>MultiBandInfoList-v10j0</w:t>
      </w:r>
      <w:r>
        <w:tab/>
      </w:r>
      <w:r>
        <w:tab/>
        <w:t>OPTIONAL,</w:t>
      </w:r>
      <w:r>
        <w:tab/>
        <w:t>-- Need OR</w:t>
      </w:r>
    </w:p>
    <w:p w14:paraId="3AA6EB75" w14:textId="77777777" w:rsidR="00C921C9" w:rsidRDefault="00C921C9" w:rsidP="00C921C9">
      <w:pPr>
        <w:pStyle w:val="PL"/>
      </w:pPr>
      <w:r>
        <w:tab/>
        <w:t>nonCriticalExtension</w:t>
      </w:r>
      <w:r>
        <w:tab/>
      </w:r>
      <w:r>
        <w:tab/>
      </w:r>
      <w:r>
        <w:tab/>
      </w:r>
      <w:r>
        <w:tab/>
        <w:t>SystemInformationBlockType1-v10l0-IEs</w:t>
      </w:r>
      <w:r>
        <w:tab/>
      </w:r>
      <w:r>
        <w:tab/>
      </w:r>
      <w:r>
        <w:tab/>
      </w:r>
      <w:r>
        <w:tab/>
      </w:r>
      <w:r>
        <w:tab/>
        <w:t>OPTIONAL</w:t>
      </w:r>
    </w:p>
    <w:p w14:paraId="30A3B07C" w14:textId="77777777" w:rsidR="00C921C9" w:rsidRDefault="00C921C9" w:rsidP="00C921C9">
      <w:pPr>
        <w:pStyle w:val="PL"/>
      </w:pPr>
      <w:r>
        <w:t>}</w:t>
      </w:r>
    </w:p>
    <w:p w14:paraId="12B65BBE" w14:textId="77777777" w:rsidR="00C921C9" w:rsidRDefault="00C921C9" w:rsidP="00C921C9">
      <w:pPr>
        <w:pStyle w:val="PL"/>
      </w:pPr>
    </w:p>
    <w:p w14:paraId="78EA4191" w14:textId="77777777" w:rsidR="00C921C9" w:rsidRDefault="00C921C9" w:rsidP="00C921C9">
      <w:pPr>
        <w:pStyle w:val="PL"/>
      </w:pPr>
      <w:r>
        <w:t>SystemInformationBlockType1-v10l0-IEs ::= SEQUENCE {</w:t>
      </w:r>
    </w:p>
    <w:p w14:paraId="4DE244B2" w14:textId="77777777" w:rsidR="00C921C9" w:rsidRDefault="00C921C9" w:rsidP="00C921C9">
      <w:pPr>
        <w:pStyle w:val="PL"/>
      </w:pPr>
      <w:r>
        <w:tab/>
        <w:t>freqBandInfo-v10l0</w:t>
      </w:r>
      <w:r>
        <w:tab/>
      </w:r>
      <w:r>
        <w:tab/>
      </w:r>
      <w:r>
        <w:tab/>
      </w:r>
      <w:r>
        <w:tab/>
      </w:r>
      <w:r>
        <w:tab/>
        <w:t>NS-PmaxList-v10l0</w:t>
      </w:r>
      <w:r>
        <w:tab/>
      </w:r>
      <w:r>
        <w:tab/>
      </w:r>
      <w:r>
        <w:tab/>
        <w:t>OPTIONAL,</w:t>
      </w:r>
      <w:r>
        <w:tab/>
        <w:t>-- Need OR</w:t>
      </w:r>
    </w:p>
    <w:p w14:paraId="7C724597" w14:textId="77777777" w:rsidR="00C921C9" w:rsidRDefault="00C921C9" w:rsidP="00C921C9">
      <w:pPr>
        <w:pStyle w:val="PL"/>
      </w:pPr>
      <w:r>
        <w:tab/>
        <w:t>multiBandInfoList-v10l0</w:t>
      </w:r>
      <w:r>
        <w:tab/>
      </w:r>
      <w:r>
        <w:tab/>
      </w:r>
      <w:r>
        <w:tab/>
      </w:r>
      <w:r>
        <w:tab/>
        <w:t>MultiBandInfoList-v10l0</w:t>
      </w:r>
      <w:r>
        <w:tab/>
      </w:r>
      <w:r>
        <w:tab/>
        <w:t>OPTIONAL,</w:t>
      </w:r>
      <w:r>
        <w:tab/>
        <w:t>-- Need OR</w:t>
      </w:r>
    </w:p>
    <w:p w14:paraId="46E4A565" w14:textId="77777777" w:rsidR="00C921C9" w:rsidRDefault="00C921C9" w:rsidP="00C921C9">
      <w:pPr>
        <w:pStyle w:val="PL"/>
      </w:pPr>
      <w:r>
        <w:tab/>
        <w:t>nonCriticalExtension</w:t>
      </w:r>
      <w:r>
        <w:tab/>
      </w:r>
      <w:r>
        <w:tab/>
      </w:r>
      <w:r>
        <w:tab/>
      </w:r>
      <w:r>
        <w:tab/>
        <w:t>SEQUENCE {}</w:t>
      </w:r>
      <w:r>
        <w:tab/>
      </w:r>
      <w:r>
        <w:tab/>
      </w:r>
      <w:r>
        <w:tab/>
      </w:r>
      <w:r>
        <w:tab/>
      </w:r>
      <w:r>
        <w:tab/>
        <w:t>OPTIONAL</w:t>
      </w:r>
    </w:p>
    <w:p w14:paraId="4CA9F120" w14:textId="77777777" w:rsidR="00C921C9" w:rsidRDefault="00C921C9" w:rsidP="00C921C9">
      <w:pPr>
        <w:pStyle w:val="PL"/>
      </w:pPr>
      <w:r>
        <w:t>}</w:t>
      </w:r>
    </w:p>
    <w:p w14:paraId="2E9445DF" w14:textId="77777777" w:rsidR="00C921C9" w:rsidRDefault="00C921C9" w:rsidP="00C921C9">
      <w:pPr>
        <w:pStyle w:val="PL"/>
      </w:pPr>
    </w:p>
    <w:p w14:paraId="09494F69" w14:textId="77777777" w:rsidR="00C921C9" w:rsidRDefault="00C921C9" w:rsidP="00C921C9">
      <w:pPr>
        <w:pStyle w:val="PL"/>
      </w:pPr>
      <w:r>
        <w:t>-- Regular non critical extensions</w:t>
      </w:r>
    </w:p>
    <w:p w14:paraId="5C7828FD" w14:textId="77777777" w:rsidR="00C921C9" w:rsidRDefault="00C921C9" w:rsidP="00C921C9">
      <w:pPr>
        <w:pStyle w:val="PL"/>
      </w:pPr>
      <w:r>
        <w:t>SystemInformationBlockType1-v920-IEs ::=</w:t>
      </w:r>
      <w:r>
        <w:tab/>
        <w:t>SEQUENCE {</w:t>
      </w:r>
    </w:p>
    <w:p w14:paraId="08C95472" w14:textId="77777777" w:rsidR="00C921C9" w:rsidRDefault="00C921C9" w:rsidP="00C921C9">
      <w:pPr>
        <w:pStyle w:val="PL"/>
      </w:pPr>
      <w:r>
        <w:tab/>
        <w:t>ims-EmergencySupport-r9</w:t>
      </w:r>
      <w:r>
        <w:tab/>
      </w:r>
      <w:r>
        <w:tab/>
      </w:r>
      <w:r>
        <w:tab/>
      </w:r>
      <w:r>
        <w:tab/>
        <w:t>ENUMERATED {true}</w:t>
      </w:r>
      <w:r>
        <w:tab/>
      </w:r>
      <w:r>
        <w:tab/>
      </w:r>
      <w:r>
        <w:tab/>
        <w:t>OPTIONAL,</w:t>
      </w:r>
      <w:r>
        <w:tab/>
        <w:t>-- Need OR</w:t>
      </w:r>
    </w:p>
    <w:p w14:paraId="2EB9476C" w14:textId="77777777" w:rsidR="00C921C9" w:rsidRDefault="00C921C9" w:rsidP="00C921C9">
      <w:pPr>
        <w:pStyle w:val="PL"/>
      </w:pPr>
      <w:r>
        <w:tab/>
        <w:t>cellSelectionInfo-v920</w:t>
      </w:r>
      <w:r>
        <w:tab/>
      </w:r>
      <w:r>
        <w:tab/>
      </w:r>
      <w:r>
        <w:tab/>
      </w:r>
      <w:r>
        <w:tab/>
        <w:t>CellSelectionInfo-v920</w:t>
      </w:r>
      <w:r>
        <w:tab/>
      </w:r>
      <w:r>
        <w:tab/>
        <w:t>OPTIONAL,</w:t>
      </w:r>
      <w:r>
        <w:tab/>
        <w:t>-- Cond RSRQ</w:t>
      </w:r>
    </w:p>
    <w:p w14:paraId="14F5C1F2" w14:textId="77777777" w:rsidR="00C921C9" w:rsidRDefault="00C921C9" w:rsidP="00C921C9">
      <w:pPr>
        <w:pStyle w:val="PL"/>
      </w:pPr>
      <w:r>
        <w:tab/>
        <w:t>nonCriticalExtension</w:t>
      </w:r>
      <w:r>
        <w:tab/>
      </w:r>
      <w:r>
        <w:tab/>
      </w:r>
      <w:r>
        <w:tab/>
      </w:r>
      <w:r>
        <w:tab/>
        <w:t>SystemInformationBlockType1-v1130-IEs</w:t>
      </w:r>
      <w:r>
        <w:tab/>
        <w:t>OPTIONAL</w:t>
      </w:r>
    </w:p>
    <w:p w14:paraId="331E0DDF" w14:textId="77777777" w:rsidR="00C921C9" w:rsidRDefault="00C921C9" w:rsidP="00C921C9">
      <w:pPr>
        <w:pStyle w:val="PL"/>
      </w:pPr>
      <w:r>
        <w:t>}</w:t>
      </w:r>
    </w:p>
    <w:p w14:paraId="2306FD41" w14:textId="77777777" w:rsidR="00C921C9" w:rsidRDefault="00C921C9" w:rsidP="00C921C9">
      <w:pPr>
        <w:pStyle w:val="PL"/>
      </w:pPr>
    </w:p>
    <w:p w14:paraId="5E2E66E6" w14:textId="77777777" w:rsidR="00C921C9" w:rsidRDefault="00C921C9" w:rsidP="00C921C9">
      <w:pPr>
        <w:pStyle w:val="PL"/>
      </w:pPr>
      <w:r>
        <w:t>SystemInformationBlockType1-v1130-IEs ::=</w:t>
      </w:r>
      <w:r>
        <w:tab/>
        <w:t>SEQUENCE {</w:t>
      </w:r>
    </w:p>
    <w:p w14:paraId="352E7FEA" w14:textId="77777777" w:rsidR="00C921C9" w:rsidRDefault="00C921C9" w:rsidP="00C921C9">
      <w:pPr>
        <w:pStyle w:val="PL"/>
      </w:pPr>
      <w:r>
        <w:tab/>
        <w:t>tdd-Config-v1130</w:t>
      </w:r>
      <w:r>
        <w:tab/>
      </w:r>
      <w:r>
        <w:tab/>
      </w:r>
      <w:r>
        <w:tab/>
      </w:r>
      <w:r>
        <w:tab/>
        <w:t>TDD-Config-v1130</w:t>
      </w:r>
      <w:r>
        <w:tab/>
      </w:r>
      <w:r>
        <w:tab/>
      </w:r>
      <w:r>
        <w:tab/>
        <w:t>OPTIONAL,</w:t>
      </w:r>
      <w:r>
        <w:tab/>
        <w:t>-- Cond TDD-OR</w:t>
      </w:r>
    </w:p>
    <w:p w14:paraId="53EDFF3C" w14:textId="77777777" w:rsidR="00C921C9" w:rsidRDefault="00C921C9" w:rsidP="00C921C9">
      <w:pPr>
        <w:pStyle w:val="PL"/>
      </w:pPr>
      <w:r>
        <w:tab/>
        <w:t>cellSelectionInfo-v1130</w:t>
      </w:r>
      <w:r>
        <w:tab/>
      </w:r>
      <w:r>
        <w:tab/>
      </w:r>
      <w:r>
        <w:tab/>
        <w:t>CellSelectionInfo-v1130</w:t>
      </w:r>
      <w:r>
        <w:tab/>
      </w:r>
      <w:r>
        <w:tab/>
        <w:t>OPTIONAL,</w:t>
      </w:r>
      <w:r>
        <w:tab/>
        <w:t>-- Cond WB-RSRQ</w:t>
      </w:r>
    </w:p>
    <w:p w14:paraId="6C6588B8" w14:textId="77777777" w:rsidR="00C921C9" w:rsidRDefault="00C921C9" w:rsidP="00C921C9">
      <w:pPr>
        <w:pStyle w:val="PL"/>
      </w:pPr>
      <w:r>
        <w:tab/>
        <w:t>nonCriticalExtension</w:t>
      </w:r>
      <w:r>
        <w:tab/>
      </w:r>
      <w:r>
        <w:tab/>
      </w:r>
      <w:r>
        <w:tab/>
        <w:t>SystemInformationBlockType1-v1250-IEs</w:t>
      </w:r>
      <w:r>
        <w:tab/>
        <w:t>OPTIONAL</w:t>
      </w:r>
    </w:p>
    <w:p w14:paraId="0E3AF894" w14:textId="77777777" w:rsidR="00C921C9" w:rsidRDefault="00C921C9" w:rsidP="00C921C9">
      <w:pPr>
        <w:pStyle w:val="PL"/>
      </w:pPr>
      <w:r>
        <w:t>}</w:t>
      </w:r>
    </w:p>
    <w:p w14:paraId="075EF174" w14:textId="77777777" w:rsidR="00C921C9" w:rsidRDefault="00C921C9" w:rsidP="00C921C9">
      <w:pPr>
        <w:pStyle w:val="PL"/>
      </w:pPr>
    </w:p>
    <w:p w14:paraId="60619EA5" w14:textId="77777777" w:rsidR="00C921C9" w:rsidRDefault="00C921C9" w:rsidP="00C921C9">
      <w:pPr>
        <w:pStyle w:val="PL"/>
      </w:pPr>
      <w:r>
        <w:t>SystemInformationBlockType1-v1250-IEs ::=</w:t>
      </w:r>
      <w:r>
        <w:tab/>
        <w:t>SEQUENCE {</w:t>
      </w:r>
    </w:p>
    <w:p w14:paraId="1C0FFFED" w14:textId="77777777" w:rsidR="00C921C9" w:rsidRDefault="00C921C9" w:rsidP="00C921C9">
      <w:pPr>
        <w:pStyle w:val="PL"/>
      </w:pPr>
      <w:r>
        <w:tab/>
        <w:t>cellAccessRelatedInfo-v1250</w:t>
      </w:r>
      <w:r>
        <w:tab/>
      </w:r>
      <w:r>
        <w:tab/>
      </w:r>
      <w:r>
        <w:tab/>
      </w:r>
      <w:r>
        <w:tab/>
      </w:r>
      <w:r>
        <w:tab/>
        <w:t>SEQUENCE {</w:t>
      </w:r>
    </w:p>
    <w:p w14:paraId="2CD9F4BA" w14:textId="77777777" w:rsidR="00C921C9" w:rsidRDefault="00C921C9" w:rsidP="00C921C9">
      <w:pPr>
        <w:pStyle w:val="PL"/>
      </w:pPr>
      <w:r>
        <w:tab/>
      </w:r>
      <w:r>
        <w:tab/>
        <w:t>category0Allowed-r12</w:t>
      </w:r>
      <w:r>
        <w:tab/>
      </w:r>
      <w:r>
        <w:tab/>
      </w:r>
      <w:r>
        <w:tab/>
      </w:r>
      <w:r>
        <w:tab/>
      </w:r>
      <w:r>
        <w:tab/>
      </w:r>
      <w:r>
        <w:tab/>
        <w:t>ENUMERATED {true}</w:t>
      </w:r>
      <w:r>
        <w:tab/>
      </w:r>
      <w:r>
        <w:tab/>
        <w:t>OPTIONAL</w:t>
      </w:r>
      <w:r>
        <w:tab/>
        <w:t>-- Need OP</w:t>
      </w:r>
    </w:p>
    <w:p w14:paraId="408E3DF1" w14:textId="77777777" w:rsidR="00C921C9" w:rsidRDefault="00C921C9" w:rsidP="00C921C9">
      <w:pPr>
        <w:pStyle w:val="PL"/>
      </w:pPr>
      <w:r>
        <w:tab/>
        <w:t>},</w:t>
      </w:r>
    </w:p>
    <w:p w14:paraId="2BEB0D23" w14:textId="77777777" w:rsidR="00C921C9" w:rsidRDefault="00C921C9" w:rsidP="00C921C9">
      <w:pPr>
        <w:pStyle w:val="PL"/>
      </w:pPr>
      <w:r>
        <w:tab/>
        <w:t>cellSelectionInfo-v1250</w:t>
      </w:r>
      <w:r>
        <w:tab/>
      </w:r>
      <w:r>
        <w:tab/>
      </w:r>
      <w:r>
        <w:tab/>
      </w:r>
      <w:r>
        <w:tab/>
      </w:r>
      <w:r>
        <w:tab/>
        <w:t>CellSelectionInfo-v1250</w:t>
      </w:r>
      <w:r>
        <w:tab/>
      </w:r>
      <w:r>
        <w:tab/>
        <w:t>OPTIONAL,</w:t>
      </w:r>
      <w:r>
        <w:tab/>
        <w:t>-- Cond RSRQ2</w:t>
      </w:r>
    </w:p>
    <w:p w14:paraId="7363AF3C" w14:textId="77777777" w:rsidR="00C921C9" w:rsidRDefault="00C921C9" w:rsidP="00C921C9">
      <w:pPr>
        <w:pStyle w:val="PL"/>
      </w:pPr>
      <w:r>
        <w:tab/>
        <w:t>freqBandIndicatorPriority-r12</w:t>
      </w:r>
      <w:r>
        <w:tab/>
      </w:r>
      <w:r>
        <w:tab/>
      </w:r>
      <w:r>
        <w:tab/>
        <w:t>ENUMERATED {true}</w:t>
      </w:r>
      <w:r>
        <w:tab/>
      </w:r>
      <w:r>
        <w:tab/>
      </w:r>
      <w:r>
        <w:tab/>
        <w:t>OPTIONAL,</w:t>
      </w:r>
      <w:r>
        <w:tab/>
        <w:t>-- Cond mFBI</w:t>
      </w:r>
    </w:p>
    <w:p w14:paraId="5246817D" w14:textId="77777777" w:rsidR="00C921C9" w:rsidRDefault="00C921C9" w:rsidP="00C921C9">
      <w:pPr>
        <w:pStyle w:val="PL"/>
      </w:pPr>
      <w:r>
        <w:tab/>
        <w:t>nonCriticalExtension</w:t>
      </w:r>
      <w:r>
        <w:tab/>
      </w:r>
      <w:r>
        <w:tab/>
      </w:r>
      <w:r>
        <w:tab/>
        <w:t>SystemInformationBlockType1-v1310-IEs</w:t>
      </w:r>
      <w:r>
        <w:tab/>
        <w:t>OPTIONAL</w:t>
      </w:r>
      <w:r>
        <w:tab/>
      </w:r>
      <w:r>
        <w:tab/>
      </w:r>
      <w:r>
        <w:tab/>
      </w:r>
      <w:r>
        <w:tab/>
      </w:r>
    </w:p>
    <w:p w14:paraId="75E27970" w14:textId="77777777" w:rsidR="00C921C9" w:rsidRDefault="00C921C9" w:rsidP="00C921C9">
      <w:pPr>
        <w:pStyle w:val="PL"/>
        <w:rPr>
          <w:lang w:eastAsia="en-US"/>
        </w:rPr>
      </w:pPr>
      <w:r>
        <w:t>}</w:t>
      </w:r>
    </w:p>
    <w:p w14:paraId="0C59C683" w14:textId="77777777" w:rsidR="00C921C9" w:rsidRDefault="00C921C9" w:rsidP="00C921C9">
      <w:pPr>
        <w:pStyle w:val="PL"/>
      </w:pPr>
    </w:p>
    <w:p w14:paraId="6B2136C6" w14:textId="77777777" w:rsidR="00C921C9" w:rsidRDefault="00C921C9" w:rsidP="00C921C9">
      <w:pPr>
        <w:pStyle w:val="PL"/>
      </w:pPr>
      <w:r>
        <w:t>SystemInformationBlockType1-v1310-IEs ::=</w:t>
      </w:r>
      <w:r>
        <w:tab/>
        <w:t>SEQUENCE {</w:t>
      </w:r>
    </w:p>
    <w:p w14:paraId="743F4A0E" w14:textId="77777777" w:rsidR="00C921C9" w:rsidRDefault="00C921C9" w:rsidP="00C921C9">
      <w:pPr>
        <w:pStyle w:val="PL"/>
      </w:pPr>
      <w:r>
        <w:tab/>
        <w:t>hyperSFN-r13</w:t>
      </w:r>
      <w:r>
        <w:tab/>
      </w:r>
      <w:r>
        <w:tab/>
      </w:r>
      <w:r>
        <w:tab/>
      </w:r>
      <w:r>
        <w:tab/>
      </w:r>
      <w:r>
        <w:tab/>
      </w:r>
      <w:r>
        <w:tab/>
      </w:r>
      <w:r>
        <w:tab/>
      </w:r>
      <w:r>
        <w:tab/>
        <w:t>BIT STRING (SIZE (10))</w:t>
      </w:r>
      <w:r>
        <w:tab/>
      </w:r>
      <w:r>
        <w:tab/>
        <w:t>OPTIONAL,</w:t>
      </w:r>
      <w:r>
        <w:tab/>
        <w:t>-- Need OR</w:t>
      </w:r>
    </w:p>
    <w:p w14:paraId="3B08EC4E" w14:textId="77777777" w:rsidR="00C921C9" w:rsidRDefault="00C921C9" w:rsidP="00C921C9">
      <w:pPr>
        <w:pStyle w:val="PL"/>
      </w:pPr>
      <w:r>
        <w:tab/>
        <w:t>eDRX-Allowed-r13</w:t>
      </w:r>
      <w:r>
        <w:tab/>
      </w:r>
      <w:r>
        <w:tab/>
      </w:r>
      <w:r>
        <w:tab/>
      </w:r>
      <w:r>
        <w:tab/>
      </w:r>
      <w:r>
        <w:tab/>
      </w:r>
      <w:r>
        <w:tab/>
      </w:r>
      <w:r>
        <w:tab/>
        <w:t>ENUMERATED {true}</w:t>
      </w:r>
      <w:r>
        <w:tab/>
      </w:r>
      <w:r>
        <w:tab/>
      </w:r>
      <w:r>
        <w:tab/>
        <w:t>OPTIONAL,</w:t>
      </w:r>
      <w:r>
        <w:tab/>
        <w:t>-- Need OR</w:t>
      </w:r>
    </w:p>
    <w:p w14:paraId="605E317E" w14:textId="77777777" w:rsidR="00C921C9" w:rsidRDefault="00C921C9" w:rsidP="00C921C9">
      <w:pPr>
        <w:pStyle w:val="PL"/>
        <w:rPr>
          <w:lang w:eastAsia="en-US"/>
        </w:rPr>
      </w:pPr>
      <w:r>
        <w:tab/>
        <w:t>cellSelectionInfoCE-r13</w:t>
      </w:r>
      <w:r>
        <w:tab/>
      </w:r>
      <w:r>
        <w:tab/>
      </w:r>
      <w:r>
        <w:tab/>
      </w:r>
      <w:r>
        <w:tab/>
      </w:r>
      <w:r>
        <w:tab/>
        <w:t>CellSelectionInfoCE-r13</w:t>
      </w:r>
      <w:r>
        <w:tab/>
        <w:t>OPTIONAL,</w:t>
      </w:r>
      <w:r>
        <w:tab/>
        <w:t>-- Need OP</w:t>
      </w:r>
    </w:p>
    <w:p w14:paraId="189DA1B7" w14:textId="77777777" w:rsidR="00C921C9" w:rsidRDefault="00C921C9" w:rsidP="00C921C9">
      <w:pPr>
        <w:pStyle w:val="PL"/>
      </w:pPr>
      <w:r>
        <w:tab/>
        <w:t>bandwidthReducedAccessRelatedInfo-r13</w:t>
      </w:r>
      <w:r>
        <w:tab/>
        <w:t>SEQUENCE {</w:t>
      </w:r>
    </w:p>
    <w:p w14:paraId="7251B561" w14:textId="77777777" w:rsidR="00C921C9" w:rsidRDefault="00C921C9" w:rsidP="00C921C9">
      <w:pPr>
        <w:pStyle w:val="PL"/>
      </w:pPr>
      <w:r>
        <w:tab/>
      </w:r>
      <w:r>
        <w:tab/>
        <w:t>si-WindowLength-BR-r13</w:t>
      </w:r>
      <w:r>
        <w:tab/>
      </w:r>
      <w:r>
        <w:tab/>
      </w:r>
      <w:r>
        <w:tab/>
      </w:r>
      <w:r>
        <w:tab/>
      </w:r>
      <w:r>
        <w:tab/>
        <w:t>ENUMERATED {</w:t>
      </w:r>
    </w:p>
    <w:p w14:paraId="43A84A84" w14:textId="77777777" w:rsidR="00C921C9" w:rsidRDefault="00C921C9" w:rsidP="00C921C9">
      <w:pPr>
        <w:pStyle w:val="PL"/>
      </w:pPr>
      <w:r>
        <w:tab/>
      </w:r>
      <w:r>
        <w:tab/>
      </w:r>
      <w:r>
        <w:tab/>
      </w:r>
      <w:r>
        <w:tab/>
      </w:r>
      <w:r>
        <w:tab/>
      </w:r>
      <w:r>
        <w:tab/>
      </w:r>
      <w:r>
        <w:tab/>
      </w:r>
      <w:r>
        <w:tab/>
      </w:r>
      <w:r>
        <w:tab/>
      </w:r>
      <w:r>
        <w:tab/>
      </w:r>
      <w:r>
        <w:tab/>
      </w:r>
      <w:r>
        <w:tab/>
      </w:r>
      <w:r>
        <w:tab/>
        <w:t xml:space="preserve">ms20, ms40, ms60, ms80, ms120, </w:t>
      </w:r>
    </w:p>
    <w:p w14:paraId="2A3F8298" w14:textId="77777777" w:rsidR="00C921C9" w:rsidRDefault="00C921C9" w:rsidP="00C921C9">
      <w:pPr>
        <w:pStyle w:val="PL"/>
      </w:pPr>
      <w:r>
        <w:tab/>
      </w:r>
      <w:r>
        <w:tab/>
      </w:r>
      <w:r>
        <w:tab/>
      </w:r>
      <w:r>
        <w:tab/>
      </w:r>
      <w:r>
        <w:tab/>
      </w:r>
      <w:r>
        <w:tab/>
      </w:r>
      <w:r>
        <w:tab/>
      </w:r>
      <w:r>
        <w:tab/>
      </w:r>
      <w:r>
        <w:tab/>
      </w:r>
      <w:r>
        <w:tab/>
      </w:r>
      <w:r>
        <w:tab/>
      </w:r>
      <w:r>
        <w:tab/>
      </w:r>
      <w:r>
        <w:tab/>
        <w:t>ms160, ms200, spare},</w:t>
      </w:r>
    </w:p>
    <w:p w14:paraId="6181D67C" w14:textId="77777777" w:rsidR="00C921C9" w:rsidRDefault="00C921C9" w:rsidP="00C921C9">
      <w:pPr>
        <w:pStyle w:val="PL"/>
      </w:pPr>
      <w:r>
        <w:tab/>
      </w:r>
      <w:r>
        <w:tab/>
        <w:t>si-RepetitionPattern-r13</w:t>
      </w:r>
      <w:r>
        <w:tab/>
      </w:r>
      <w:r>
        <w:tab/>
      </w:r>
      <w:r>
        <w:tab/>
      </w:r>
      <w:r>
        <w:tab/>
        <w:t>ENUMERATED {everyRF, every2ndRF, every4thRF,</w:t>
      </w:r>
    </w:p>
    <w:p w14:paraId="4D0E4802" w14:textId="77777777" w:rsidR="00C921C9" w:rsidRDefault="00C921C9" w:rsidP="00C921C9">
      <w:pPr>
        <w:pStyle w:val="PL"/>
      </w:pPr>
      <w:r>
        <w:tab/>
      </w:r>
      <w:r>
        <w:tab/>
      </w:r>
      <w:r>
        <w:tab/>
      </w:r>
      <w:r>
        <w:tab/>
      </w:r>
      <w:r>
        <w:tab/>
      </w:r>
      <w:r>
        <w:tab/>
      </w:r>
      <w:r>
        <w:tab/>
      </w:r>
      <w:r>
        <w:tab/>
      </w:r>
      <w:r>
        <w:tab/>
      </w:r>
      <w:r>
        <w:tab/>
      </w:r>
      <w:r>
        <w:tab/>
      </w:r>
      <w:r>
        <w:tab/>
      </w:r>
      <w:r>
        <w:tab/>
      </w:r>
      <w:r>
        <w:tab/>
      </w:r>
      <w:r>
        <w:tab/>
        <w:t>every8thRF},</w:t>
      </w:r>
    </w:p>
    <w:p w14:paraId="37ED6352" w14:textId="77777777" w:rsidR="00C921C9" w:rsidRDefault="00C921C9" w:rsidP="00C921C9">
      <w:pPr>
        <w:pStyle w:val="PL"/>
      </w:pPr>
      <w:r>
        <w:tab/>
      </w:r>
      <w:r>
        <w:tab/>
        <w:t>schedulingInfoList-BR-r13</w:t>
      </w:r>
      <w:r>
        <w:tab/>
      </w:r>
      <w:r>
        <w:tab/>
      </w:r>
      <w:r>
        <w:tab/>
      </w:r>
      <w:r>
        <w:tab/>
        <w:t>SchedulingInfoList-BR-r13</w:t>
      </w:r>
      <w:r>
        <w:tab/>
        <w:t>OPTIONAL,</w:t>
      </w:r>
      <w:r>
        <w:tab/>
        <w:t>-- Cond SI-BR</w:t>
      </w:r>
    </w:p>
    <w:p w14:paraId="29081E87" w14:textId="77777777" w:rsidR="00C921C9" w:rsidRDefault="00C921C9" w:rsidP="00C921C9">
      <w:pPr>
        <w:pStyle w:val="PL"/>
      </w:pPr>
      <w:r>
        <w:lastRenderedPageBreak/>
        <w:tab/>
      </w:r>
      <w:r>
        <w:tab/>
        <w:t>fdd-DownlinkOrTddSubframeBitmapBR-r13</w:t>
      </w:r>
      <w:r>
        <w:tab/>
        <w:t>CHOICE {</w:t>
      </w:r>
    </w:p>
    <w:p w14:paraId="3787DD70" w14:textId="77777777" w:rsidR="00C921C9" w:rsidRDefault="00C921C9" w:rsidP="00C921C9">
      <w:pPr>
        <w:pStyle w:val="PL"/>
      </w:pPr>
      <w:r>
        <w:tab/>
      </w:r>
      <w:r>
        <w:tab/>
      </w:r>
      <w:r>
        <w:tab/>
        <w:t>subframePattern10-r13</w:t>
      </w:r>
      <w:r>
        <w:tab/>
      </w:r>
      <w:r>
        <w:tab/>
      </w:r>
      <w:r>
        <w:tab/>
      </w:r>
      <w:r>
        <w:tab/>
      </w:r>
      <w:r>
        <w:tab/>
        <w:t>BIT STRING (SIZE (10)),</w:t>
      </w:r>
    </w:p>
    <w:p w14:paraId="7246D499" w14:textId="77777777" w:rsidR="00C921C9" w:rsidRDefault="00C921C9" w:rsidP="00C921C9">
      <w:pPr>
        <w:pStyle w:val="PL"/>
      </w:pPr>
      <w:r>
        <w:tab/>
      </w:r>
      <w:r>
        <w:tab/>
      </w:r>
      <w:r>
        <w:tab/>
        <w:t>subframePattern40-r13</w:t>
      </w:r>
      <w:r>
        <w:tab/>
      </w:r>
      <w:r>
        <w:tab/>
      </w:r>
      <w:r>
        <w:tab/>
      </w:r>
      <w:r>
        <w:tab/>
      </w:r>
      <w:r>
        <w:tab/>
        <w:t>BIT STRING (SIZE (40))</w:t>
      </w:r>
    </w:p>
    <w:p w14:paraId="2256D34A" w14:textId="77777777" w:rsidR="00C921C9" w:rsidRDefault="00C921C9" w:rsidP="00C921C9">
      <w:pPr>
        <w:pStyle w:val="PL"/>
      </w:pPr>
      <w:r>
        <w:tab/>
      </w:r>
      <w:r>
        <w:tab/>
        <w:t>}</w:t>
      </w:r>
      <w:r>
        <w:tab/>
      </w:r>
      <w:r>
        <w:tab/>
      </w:r>
      <w:r>
        <w:tab/>
      </w:r>
      <w:r>
        <w:tab/>
      </w:r>
      <w:r>
        <w:tab/>
      </w:r>
      <w:r>
        <w:tab/>
      </w:r>
      <w:r>
        <w:tab/>
      </w:r>
      <w:r>
        <w:tab/>
      </w:r>
      <w:r>
        <w:tab/>
      </w:r>
      <w:r>
        <w:tab/>
      </w:r>
      <w:r>
        <w:tab/>
      </w:r>
      <w:r>
        <w:tab/>
      </w:r>
      <w:r>
        <w:tab/>
      </w:r>
      <w:r>
        <w:tab/>
      </w:r>
      <w:r>
        <w:tab/>
      </w:r>
      <w:r>
        <w:tab/>
      </w:r>
      <w:r>
        <w:tab/>
        <w:t xml:space="preserve">OPTIONAL, </w:t>
      </w:r>
      <w:r>
        <w:tab/>
        <w:t>-- Need OP</w:t>
      </w:r>
    </w:p>
    <w:p w14:paraId="77F49253" w14:textId="77777777" w:rsidR="00C921C9" w:rsidRDefault="00C921C9" w:rsidP="00C921C9">
      <w:pPr>
        <w:pStyle w:val="PL"/>
      </w:pPr>
      <w:r>
        <w:tab/>
      </w:r>
      <w:r>
        <w:tab/>
        <w:t>fdd-UplinkSubframeBitmapBR-r13</w:t>
      </w:r>
      <w:r>
        <w:tab/>
      </w:r>
      <w:r>
        <w:tab/>
      </w:r>
      <w:r>
        <w:tab/>
        <w:t xml:space="preserve">BIT STRING (SIZE (10)) </w:t>
      </w:r>
      <w:r>
        <w:tab/>
      </w:r>
      <w:r>
        <w:tab/>
        <w:t xml:space="preserve">OPTIONAL, </w:t>
      </w:r>
      <w:r>
        <w:tab/>
        <w:t>-- Need OP</w:t>
      </w:r>
    </w:p>
    <w:p w14:paraId="7C9E6F30" w14:textId="77777777" w:rsidR="00C921C9" w:rsidRDefault="00C921C9" w:rsidP="00C921C9">
      <w:pPr>
        <w:pStyle w:val="PL"/>
      </w:pPr>
      <w:r>
        <w:tab/>
      </w:r>
      <w:r>
        <w:tab/>
        <w:t>startSymbolBR-r13</w:t>
      </w:r>
      <w:r>
        <w:tab/>
      </w:r>
      <w:r>
        <w:tab/>
      </w:r>
      <w:r>
        <w:tab/>
      </w:r>
      <w:r>
        <w:tab/>
      </w:r>
      <w:r>
        <w:tab/>
      </w:r>
      <w:r>
        <w:tab/>
        <w:t>INTEGER (1..4),</w:t>
      </w:r>
    </w:p>
    <w:p w14:paraId="651C7A26" w14:textId="77777777" w:rsidR="00C921C9" w:rsidRDefault="00C921C9" w:rsidP="00C921C9">
      <w:pPr>
        <w:pStyle w:val="PL"/>
      </w:pPr>
      <w:r>
        <w:tab/>
      </w:r>
      <w:r>
        <w:tab/>
        <w:t>si-HoppingConfigCommon-r13</w:t>
      </w:r>
      <w:r>
        <w:tab/>
      </w:r>
      <w:r>
        <w:tab/>
      </w:r>
      <w:r>
        <w:tab/>
      </w:r>
      <w:r>
        <w:tab/>
        <w:t>ENUMERATED {on,off},</w:t>
      </w:r>
    </w:p>
    <w:p w14:paraId="1086EB6F" w14:textId="77777777" w:rsidR="00C921C9" w:rsidRDefault="00C921C9" w:rsidP="00C921C9">
      <w:pPr>
        <w:pStyle w:val="PL"/>
      </w:pPr>
      <w:r>
        <w:tab/>
      </w:r>
      <w:r>
        <w:tab/>
        <w:t>si-ValidityTime-r13</w:t>
      </w:r>
      <w:r>
        <w:tab/>
      </w:r>
      <w:r>
        <w:tab/>
      </w:r>
      <w:r>
        <w:tab/>
      </w:r>
      <w:r>
        <w:tab/>
      </w:r>
      <w:r>
        <w:tab/>
      </w:r>
      <w:r>
        <w:tab/>
        <w:t>ENUMERATED {true}</w:t>
      </w:r>
      <w:r>
        <w:tab/>
        <w:t>OPTIONAL,</w:t>
      </w:r>
      <w:r>
        <w:tab/>
      </w:r>
      <w:r>
        <w:tab/>
      </w:r>
      <w:r>
        <w:tab/>
        <w:t>-- Need OP</w:t>
      </w:r>
    </w:p>
    <w:p w14:paraId="2302BCD2" w14:textId="77777777" w:rsidR="00C921C9" w:rsidRDefault="00C921C9" w:rsidP="00C921C9">
      <w:pPr>
        <w:pStyle w:val="PL"/>
      </w:pPr>
      <w:r>
        <w:tab/>
      </w:r>
      <w:r>
        <w:tab/>
        <w:t>systemInfoValueTagList-r13</w:t>
      </w:r>
      <w:r>
        <w:tab/>
      </w:r>
      <w:r>
        <w:tab/>
      </w:r>
      <w:r>
        <w:tab/>
      </w:r>
      <w:r>
        <w:tab/>
        <w:t>SystemInfoValueTagList-r13</w:t>
      </w:r>
      <w:r>
        <w:tab/>
        <w:t>OPTIONAL</w:t>
      </w:r>
      <w:r>
        <w:tab/>
        <w:t>-- Need OR</w:t>
      </w:r>
    </w:p>
    <w:p w14:paraId="3B12804F" w14:textId="77777777" w:rsidR="00C921C9" w:rsidRDefault="00C921C9" w:rsidP="00C921C9">
      <w:pPr>
        <w:pStyle w:val="PL"/>
      </w:pPr>
      <w:r>
        <w:tab/>
        <w:t>}</w:t>
      </w:r>
      <w:r>
        <w:tab/>
      </w:r>
      <w:r>
        <w:tab/>
      </w:r>
      <w:r>
        <w:tab/>
      </w:r>
      <w:r>
        <w:tab/>
      </w:r>
      <w:r>
        <w:tab/>
      </w:r>
      <w:r>
        <w:tab/>
      </w:r>
      <w:r>
        <w:tab/>
      </w:r>
      <w:r>
        <w:tab/>
      </w:r>
      <w:r>
        <w:tab/>
      </w:r>
      <w:r>
        <w:tab/>
      </w:r>
      <w:r>
        <w:tab/>
      </w:r>
      <w:r>
        <w:tab/>
      </w:r>
      <w:r>
        <w:tab/>
      </w:r>
      <w:r>
        <w:tab/>
      </w:r>
      <w:r>
        <w:tab/>
      </w:r>
      <w:r>
        <w:tab/>
        <w:t>OPTIONAL,</w:t>
      </w:r>
      <w:r>
        <w:tab/>
        <w:t>-- Cond BW-reduced</w:t>
      </w:r>
    </w:p>
    <w:p w14:paraId="4FD11D22" w14:textId="77777777" w:rsidR="00C921C9" w:rsidRDefault="00C921C9" w:rsidP="00C921C9">
      <w:pPr>
        <w:pStyle w:val="PL"/>
        <w:rPr>
          <w:lang w:eastAsia="en-US"/>
        </w:rPr>
      </w:pPr>
      <w:r>
        <w:tab/>
        <w:t>nonCriticalExtension</w:t>
      </w:r>
      <w:r>
        <w:tab/>
      </w:r>
      <w:r>
        <w:tab/>
      </w:r>
      <w:r>
        <w:tab/>
      </w:r>
      <w:r>
        <w:tab/>
      </w:r>
      <w:r>
        <w:tab/>
      </w:r>
      <w:r>
        <w:tab/>
        <w:t>SystemInformationBlockType1-v1320-IEs</w:t>
      </w:r>
      <w:r>
        <w:tab/>
        <w:t>OPTIONAL</w:t>
      </w:r>
    </w:p>
    <w:p w14:paraId="2457714D" w14:textId="77777777" w:rsidR="00C921C9" w:rsidRDefault="00C921C9" w:rsidP="00C921C9">
      <w:pPr>
        <w:pStyle w:val="PL"/>
      </w:pPr>
      <w:r>
        <w:t>}</w:t>
      </w:r>
    </w:p>
    <w:p w14:paraId="49A2698B" w14:textId="77777777" w:rsidR="00C921C9" w:rsidRDefault="00C921C9" w:rsidP="00C921C9">
      <w:pPr>
        <w:pStyle w:val="PL"/>
      </w:pPr>
    </w:p>
    <w:p w14:paraId="76B7D9C7" w14:textId="77777777" w:rsidR="00C921C9" w:rsidRDefault="00C921C9" w:rsidP="00C921C9">
      <w:pPr>
        <w:pStyle w:val="PL"/>
      </w:pPr>
      <w:r>
        <w:t>SystemInformationBlockType1-v1320-IEs ::=</w:t>
      </w:r>
      <w:r>
        <w:tab/>
        <w:t>SEQUENCE {</w:t>
      </w:r>
    </w:p>
    <w:p w14:paraId="062A90CC" w14:textId="77777777" w:rsidR="00C921C9" w:rsidRDefault="00C921C9" w:rsidP="00C921C9">
      <w:pPr>
        <w:pStyle w:val="PL"/>
        <w:rPr>
          <w:lang w:eastAsia="en-US"/>
        </w:rPr>
      </w:pPr>
      <w:r>
        <w:tab/>
        <w:t>freqHoppingParametersDL-r13</w:t>
      </w:r>
      <w:r>
        <w:tab/>
      </w:r>
      <w:r>
        <w:tab/>
      </w:r>
      <w:r>
        <w:tab/>
      </w:r>
      <w:r>
        <w:tab/>
        <w:t>SEQUENCE {</w:t>
      </w:r>
    </w:p>
    <w:p w14:paraId="2A018BFF" w14:textId="77777777" w:rsidR="00C921C9" w:rsidRDefault="00C921C9" w:rsidP="00C921C9">
      <w:pPr>
        <w:pStyle w:val="PL"/>
      </w:pPr>
      <w:r>
        <w:tab/>
      </w:r>
      <w:r>
        <w:tab/>
        <w:t>mpdcch-pdsch-HoppingNB-r13</w:t>
      </w:r>
      <w:r>
        <w:tab/>
      </w:r>
      <w:r>
        <w:tab/>
      </w:r>
      <w:r>
        <w:tab/>
      </w:r>
      <w:r>
        <w:tab/>
        <w:t>ENUMERATED {nb2, nb4}</w:t>
      </w:r>
      <w:r>
        <w:tab/>
      </w:r>
      <w:r>
        <w:tab/>
        <w:t>OPTIONAL,</w:t>
      </w:r>
      <w:r>
        <w:tab/>
        <w:t>-- Need OR</w:t>
      </w:r>
    </w:p>
    <w:p w14:paraId="18647DB8" w14:textId="77777777" w:rsidR="00C921C9" w:rsidRDefault="00C921C9" w:rsidP="00C921C9">
      <w:pPr>
        <w:pStyle w:val="PL"/>
      </w:pPr>
      <w:r>
        <w:tab/>
      </w:r>
      <w:r>
        <w:tab/>
        <w:t>interval-DLHoppingConfigCommonModeA-r13</w:t>
      </w:r>
      <w:r>
        <w:tab/>
        <w:t>CHOICE {</w:t>
      </w:r>
    </w:p>
    <w:p w14:paraId="6237CBA4" w14:textId="77777777" w:rsidR="00C921C9" w:rsidRDefault="00C921C9" w:rsidP="00C921C9">
      <w:pPr>
        <w:pStyle w:val="PL"/>
      </w:pPr>
      <w:r>
        <w:tab/>
      </w:r>
      <w:r>
        <w:tab/>
      </w:r>
      <w:r>
        <w:tab/>
        <w:t>interval-FDD-r13</w:t>
      </w:r>
      <w:r>
        <w:tab/>
      </w:r>
      <w:r>
        <w:tab/>
      </w:r>
      <w:r>
        <w:tab/>
      </w:r>
      <w:r>
        <w:tab/>
      </w:r>
      <w:r>
        <w:tab/>
        <w:t>ENUMERATED {int1, int2, int4, int8},</w:t>
      </w:r>
    </w:p>
    <w:p w14:paraId="118C3D94" w14:textId="77777777" w:rsidR="00C921C9" w:rsidRDefault="00C921C9" w:rsidP="00C921C9">
      <w:pPr>
        <w:pStyle w:val="PL"/>
      </w:pPr>
      <w:r>
        <w:tab/>
      </w:r>
      <w:r>
        <w:tab/>
      </w:r>
      <w:r>
        <w:tab/>
        <w:t>interval-TDD-r13</w:t>
      </w:r>
      <w:r>
        <w:tab/>
      </w:r>
      <w:r>
        <w:tab/>
      </w:r>
      <w:r>
        <w:tab/>
      </w:r>
      <w:r>
        <w:tab/>
      </w:r>
      <w:r>
        <w:tab/>
        <w:t>ENUMERATED {int1, int5, int10, int20}</w:t>
      </w:r>
    </w:p>
    <w:p w14:paraId="4C2318ED" w14:textId="77777777" w:rsidR="00C921C9" w:rsidRDefault="00C921C9" w:rsidP="00C921C9">
      <w:pPr>
        <w:pStyle w:val="PL"/>
      </w:pPr>
      <w:r>
        <w:tab/>
      </w:r>
      <w:r>
        <w:tab/>
        <w:t>}</w:t>
      </w:r>
      <w:r>
        <w:tab/>
      </w:r>
      <w:r>
        <w:tab/>
      </w:r>
      <w:r>
        <w:tab/>
      </w:r>
      <w:r>
        <w:tab/>
      </w:r>
      <w:r>
        <w:tab/>
      </w:r>
      <w:r>
        <w:tab/>
      </w:r>
      <w:r>
        <w:tab/>
      </w:r>
      <w:r>
        <w:tab/>
      </w:r>
      <w:r>
        <w:tab/>
      </w:r>
      <w:r>
        <w:tab/>
      </w:r>
      <w:r>
        <w:tab/>
      </w:r>
      <w:r>
        <w:tab/>
      </w:r>
      <w:r>
        <w:tab/>
      </w:r>
      <w:r>
        <w:tab/>
      </w:r>
      <w:r>
        <w:tab/>
      </w:r>
      <w:r>
        <w:tab/>
      </w:r>
      <w:r>
        <w:tab/>
        <w:t>OPTIONAL,</w:t>
      </w:r>
      <w:r>
        <w:tab/>
        <w:t>-- Need OR</w:t>
      </w:r>
    </w:p>
    <w:p w14:paraId="798024D8" w14:textId="77777777" w:rsidR="00C921C9" w:rsidRDefault="00C921C9" w:rsidP="00C921C9">
      <w:pPr>
        <w:pStyle w:val="PL"/>
      </w:pPr>
      <w:r>
        <w:tab/>
      </w:r>
      <w:r>
        <w:tab/>
        <w:t>interval-DLHoppingConfigCommonModeB-r13</w:t>
      </w:r>
      <w:r>
        <w:tab/>
        <w:t>CHOICE {</w:t>
      </w:r>
    </w:p>
    <w:p w14:paraId="44127020" w14:textId="77777777" w:rsidR="00C921C9" w:rsidRDefault="00C921C9" w:rsidP="00C921C9">
      <w:pPr>
        <w:pStyle w:val="PL"/>
      </w:pPr>
      <w:r>
        <w:tab/>
      </w:r>
      <w:r>
        <w:tab/>
      </w:r>
      <w:r>
        <w:tab/>
        <w:t>interval-FDD-r13</w:t>
      </w:r>
      <w:r>
        <w:tab/>
      </w:r>
      <w:r>
        <w:tab/>
      </w:r>
      <w:r>
        <w:tab/>
      </w:r>
      <w:r>
        <w:tab/>
      </w:r>
      <w:r>
        <w:tab/>
        <w:t>ENUMERATED {int2, int4, int8, int16},</w:t>
      </w:r>
    </w:p>
    <w:p w14:paraId="126446A2" w14:textId="77777777" w:rsidR="00C921C9" w:rsidRDefault="00C921C9" w:rsidP="00C921C9">
      <w:pPr>
        <w:pStyle w:val="PL"/>
      </w:pPr>
      <w:r>
        <w:tab/>
      </w:r>
      <w:r>
        <w:tab/>
      </w:r>
      <w:r>
        <w:tab/>
        <w:t>interval-TDD-r13</w:t>
      </w:r>
      <w:r>
        <w:tab/>
      </w:r>
      <w:r>
        <w:tab/>
      </w:r>
      <w:r>
        <w:tab/>
      </w:r>
      <w:r>
        <w:tab/>
      </w:r>
      <w:r>
        <w:tab/>
        <w:t>ENUMERATED { int5, int10, int20, int40}</w:t>
      </w:r>
    </w:p>
    <w:p w14:paraId="2BF66183" w14:textId="77777777" w:rsidR="00C921C9" w:rsidRDefault="00C921C9" w:rsidP="00C921C9">
      <w:pPr>
        <w:pStyle w:val="PL"/>
      </w:pPr>
      <w:r>
        <w:tab/>
      </w:r>
      <w:r>
        <w:tab/>
        <w:t>}</w:t>
      </w:r>
      <w:r>
        <w:tab/>
      </w:r>
      <w:r>
        <w:tab/>
      </w:r>
      <w:r>
        <w:tab/>
      </w:r>
      <w:r>
        <w:tab/>
      </w:r>
      <w:r>
        <w:tab/>
      </w:r>
      <w:r>
        <w:tab/>
      </w:r>
      <w:r>
        <w:tab/>
      </w:r>
      <w:r>
        <w:tab/>
      </w:r>
      <w:r>
        <w:tab/>
      </w:r>
      <w:r>
        <w:tab/>
      </w:r>
      <w:r>
        <w:tab/>
      </w:r>
      <w:r>
        <w:tab/>
      </w:r>
      <w:r>
        <w:tab/>
      </w:r>
      <w:r>
        <w:tab/>
      </w:r>
      <w:r>
        <w:tab/>
      </w:r>
      <w:r>
        <w:tab/>
      </w:r>
      <w:r>
        <w:tab/>
        <w:t>OPTIONAL,</w:t>
      </w:r>
      <w:r>
        <w:tab/>
        <w:t>-- Need OR</w:t>
      </w:r>
    </w:p>
    <w:p w14:paraId="26079BF5" w14:textId="77777777" w:rsidR="00C921C9" w:rsidRDefault="00C921C9" w:rsidP="00C921C9">
      <w:pPr>
        <w:pStyle w:val="PL"/>
      </w:pPr>
      <w:r>
        <w:tab/>
      </w:r>
      <w:r>
        <w:tab/>
        <w:t>mpdcch-pdsch-HoppingOffset-r13</w:t>
      </w:r>
      <w:r>
        <w:tab/>
      </w:r>
      <w:r>
        <w:tab/>
      </w:r>
      <w:r>
        <w:tab/>
        <w:t>INTEGER (1..maxAvailNarrowBands-r13)</w:t>
      </w:r>
      <w:r>
        <w:tab/>
        <w:t>OPTIONAL</w:t>
      </w:r>
      <w:r>
        <w:tab/>
        <w:t>-- Need OR</w:t>
      </w:r>
    </w:p>
    <w:p w14:paraId="0CF6D6C8" w14:textId="77777777" w:rsidR="00C921C9" w:rsidRDefault="00C921C9" w:rsidP="00C921C9">
      <w:pPr>
        <w:pStyle w:val="PL"/>
      </w:pPr>
      <w:r>
        <w:tab/>
        <w:t>}</w:t>
      </w:r>
      <w:r>
        <w:tab/>
      </w:r>
      <w:r>
        <w:tab/>
      </w:r>
      <w:r>
        <w:tab/>
      </w:r>
      <w:r>
        <w:tab/>
      </w:r>
      <w:r>
        <w:tab/>
      </w:r>
      <w:r>
        <w:tab/>
      </w:r>
      <w:r>
        <w:tab/>
      </w:r>
      <w:r>
        <w:tab/>
      </w:r>
      <w:r>
        <w:tab/>
      </w:r>
      <w:r>
        <w:tab/>
      </w:r>
      <w:r>
        <w:tab/>
      </w:r>
      <w:r>
        <w:tab/>
      </w:r>
      <w:r>
        <w:tab/>
      </w:r>
      <w:r>
        <w:tab/>
      </w:r>
      <w:r>
        <w:tab/>
      </w:r>
      <w:r>
        <w:tab/>
        <w:t>OPTIONAL,</w:t>
      </w:r>
      <w:r>
        <w:tab/>
        <w:t>-- Cond Hopping</w:t>
      </w:r>
    </w:p>
    <w:p w14:paraId="749A62C9" w14:textId="77777777" w:rsidR="00C921C9" w:rsidRDefault="00C921C9" w:rsidP="00C921C9">
      <w:pPr>
        <w:pStyle w:val="PL"/>
        <w:rPr>
          <w:lang w:eastAsia="en-US"/>
        </w:rPr>
      </w:pPr>
      <w:r>
        <w:tab/>
        <w:t>nonCriticalExtension</w:t>
      </w:r>
      <w:r>
        <w:tab/>
      </w:r>
      <w:r>
        <w:tab/>
      </w:r>
      <w:r>
        <w:tab/>
      </w:r>
      <w:r>
        <w:tab/>
      </w:r>
      <w:r>
        <w:tab/>
      </w:r>
      <w:r>
        <w:tab/>
        <w:t>SystemInformationBlockType1-v1350-IEs</w:t>
      </w:r>
      <w:r>
        <w:tab/>
      </w:r>
      <w:r>
        <w:tab/>
      </w:r>
      <w:r>
        <w:tab/>
      </w:r>
      <w:r>
        <w:tab/>
      </w:r>
      <w:r>
        <w:tab/>
        <w:t>OPTIONAL</w:t>
      </w:r>
    </w:p>
    <w:p w14:paraId="61CCB8B2" w14:textId="77777777" w:rsidR="00C921C9" w:rsidRDefault="00C921C9" w:rsidP="00C921C9">
      <w:pPr>
        <w:pStyle w:val="PL"/>
      </w:pPr>
      <w:r>
        <w:t>}</w:t>
      </w:r>
    </w:p>
    <w:p w14:paraId="05D6724A" w14:textId="77777777" w:rsidR="00C921C9" w:rsidRDefault="00C921C9" w:rsidP="00C921C9">
      <w:pPr>
        <w:pStyle w:val="PL"/>
      </w:pPr>
    </w:p>
    <w:p w14:paraId="0EEB2A65" w14:textId="77777777" w:rsidR="00C921C9" w:rsidRDefault="00C921C9" w:rsidP="00C921C9">
      <w:pPr>
        <w:pStyle w:val="PL"/>
      </w:pPr>
      <w:r>
        <w:t>SystemInformationBlockType1-v1350-IEs ::=</w:t>
      </w:r>
      <w:r>
        <w:tab/>
        <w:t>SEQUENCE {</w:t>
      </w:r>
    </w:p>
    <w:p w14:paraId="6EC6304B" w14:textId="77777777" w:rsidR="00C921C9" w:rsidRDefault="00C921C9" w:rsidP="00C921C9">
      <w:pPr>
        <w:pStyle w:val="PL"/>
        <w:rPr>
          <w:lang w:eastAsia="en-US"/>
        </w:rPr>
      </w:pPr>
      <w:r>
        <w:tab/>
        <w:t>cellSelectionInfoCE1-r13</w:t>
      </w:r>
      <w:r>
        <w:tab/>
      </w:r>
      <w:r>
        <w:tab/>
      </w:r>
      <w:r>
        <w:tab/>
      </w:r>
      <w:r>
        <w:tab/>
        <w:t>CellSelectionInfoCE1-r13</w:t>
      </w:r>
      <w:r>
        <w:tab/>
        <w:t>OPTIONAL,</w:t>
      </w:r>
      <w:r>
        <w:tab/>
        <w:t>-- Need OP</w:t>
      </w:r>
    </w:p>
    <w:p w14:paraId="443791A6" w14:textId="77777777" w:rsidR="00C921C9" w:rsidRDefault="00C921C9" w:rsidP="00C921C9">
      <w:pPr>
        <w:pStyle w:val="PL"/>
      </w:pPr>
      <w:r>
        <w:tab/>
        <w:t>nonCriticalExtension</w:t>
      </w:r>
      <w:r>
        <w:tab/>
      </w:r>
      <w:r>
        <w:tab/>
      </w:r>
      <w:r>
        <w:tab/>
      </w:r>
      <w:r>
        <w:tab/>
      </w:r>
      <w:r>
        <w:tab/>
        <w:t>SystemInformationBlockType1-v1360-IEs</w:t>
      </w:r>
      <w:r>
        <w:tab/>
      </w:r>
      <w:r>
        <w:tab/>
      </w:r>
      <w:r>
        <w:tab/>
      </w:r>
      <w:r>
        <w:tab/>
        <w:t>OPTIONAL</w:t>
      </w:r>
    </w:p>
    <w:p w14:paraId="22DB766E" w14:textId="77777777" w:rsidR="00C921C9" w:rsidRDefault="00C921C9" w:rsidP="00C921C9">
      <w:pPr>
        <w:pStyle w:val="PL"/>
      </w:pPr>
      <w:r>
        <w:t>}</w:t>
      </w:r>
    </w:p>
    <w:p w14:paraId="585B2DBB" w14:textId="77777777" w:rsidR="00C921C9" w:rsidRDefault="00C921C9" w:rsidP="00C921C9">
      <w:pPr>
        <w:pStyle w:val="PL"/>
      </w:pPr>
    </w:p>
    <w:p w14:paraId="3CF63B9F" w14:textId="77777777" w:rsidR="00C921C9" w:rsidRDefault="00C921C9" w:rsidP="00C921C9">
      <w:pPr>
        <w:pStyle w:val="PL"/>
      </w:pPr>
      <w:r>
        <w:t>SystemInformationBlockType1-v1360-IEs ::=</w:t>
      </w:r>
      <w:r>
        <w:tab/>
        <w:t>SEQUENCE {</w:t>
      </w:r>
    </w:p>
    <w:p w14:paraId="4D5A10B0" w14:textId="77777777" w:rsidR="00C921C9" w:rsidRDefault="00C921C9" w:rsidP="00C921C9">
      <w:pPr>
        <w:pStyle w:val="PL"/>
      </w:pPr>
      <w:r>
        <w:tab/>
        <w:t>cellSelectionInfoCE1-v1360</w:t>
      </w:r>
      <w:r>
        <w:tab/>
      </w:r>
      <w:r>
        <w:tab/>
      </w:r>
      <w:r>
        <w:tab/>
      </w:r>
      <w:r>
        <w:tab/>
        <w:t>CellSelectionInfoCE1-v1360</w:t>
      </w:r>
      <w:r>
        <w:tab/>
        <w:t xml:space="preserve">OPTIONAL, </w:t>
      </w:r>
      <w:r>
        <w:tab/>
        <w:t>-- Cond QrxlevminCE1</w:t>
      </w:r>
    </w:p>
    <w:p w14:paraId="133F062F" w14:textId="77777777" w:rsidR="00C921C9" w:rsidRDefault="00C921C9" w:rsidP="00C921C9">
      <w:pPr>
        <w:pStyle w:val="PL"/>
      </w:pPr>
      <w:r>
        <w:tab/>
        <w:t>nonCriticalExtension</w:t>
      </w:r>
      <w:r>
        <w:tab/>
      </w:r>
      <w:r>
        <w:tab/>
      </w:r>
      <w:r>
        <w:tab/>
      </w:r>
      <w:r>
        <w:tab/>
      </w:r>
      <w:r>
        <w:tab/>
      </w:r>
      <w:r>
        <w:tab/>
        <w:t>SystemInformationBlockType1-v1430-IEs</w:t>
      </w:r>
      <w:r>
        <w:tab/>
      </w:r>
      <w:r>
        <w:tab/>
        <w:t>OPTIONAL</w:t>
      </w:r>
    </w:p>
    <w:p w14:paraId="73DCEF2B" w14:textId="77777777" w:rsidR="00C921C9" w:rsidRDefault="00C921C9" w:rsidP="00C921C9">
      <w:pPr>
        <w:pStyle w:val="PL"/>
      </w:pPr>
      <w:r>
        <w:t>}</w:t>
      </w:r>
    </w:p>
    <w:p w14:paraId="7DD04A5D" w14:textId="77777777" w:rsidR="00C921C9" w:rsidRDefault="00C921C9" w:rsidP="00C921C9">
      <w:pPr>
        <w:pStyle w:val="PL"/>
      </w:pPr>
    </w:p>
    <w:p w14:paraId="3AC1DAD4" w14:textId="77777777" w:rsidR="00C921C9" w:rsidRDefault="00C921C9" w:rsidP="00C921C9">
      <w:pPr>
        <w:pStyle w:val="PL"/>
      </w:pPr>
      <w:r>
        <w:t>SystemInformationBlockType1-v1430-IEs ::=</w:t>
      </w:r>
      <w:r>
        <w:tab/>
        <w:t>SEQUENCE {</w:t>
      </w:r>
    </w:p>
    <w:p w14:paraId="39F4D966" w14:textId="77777777" w:rsidR="00C921C9" w:rsidRDefault="00C921C9" w:rsidP="00C921C9">
      <w:pPr>
        <w:pStyle w:val="PL"/>
      </w:pPr>
      <w:r>
        <w:tab/>
        <w:t>eCallOverIMS-Support-r14</w:t>
      </w:r>
      <w:r>
        <w:tab/>
      </w:r>
      <w:r>
        <w:tab/>
      </w:r>
      <w:r>
        <w:tab/>
      </w:r>
      <w:r>
        <w:tab/>
        <w:t>ENUMERATED {true}</w:t>
      </w:r>
      <w:r>
        <w:tab/>
      </w:r>
      <w:r>
        <w:tab/>
      </w:r>
      <w:r>
        <w:tab/>
        <w:t>OPTIONAL,</w:t>
      </w:r>
      <w:r>
        <w:tab/>
        <w:t>-- Need OR</w:t>
      </w:r>
    </w:p>
    <w:p w14:paraId="0144E47E" w14:textId="77777777" w:rsidR="00C921C9" w:rsidRDefault="00C921C9" w:rsidP="00C921C9">
      <w:pPr>
        <w:pStyle w:val="PL"/>
      </w:pPr>
      <w:r>
        <w:tab/>
        <w:t>tdd-Config-v1430</w:t>
      </w:r>
      <w:r>
        <w:tab/>
      </w:r>
      <w:r>
        <w:tab/>
      </w:r>
      <w:r>
        <w:tab/>
      </w:r>
      <w:r>
        <w:tab/>
      </w:r>
      <w:r>
        <w:tab/>
      </w:r>
      <w:r>
        <w:tab/>
        <w:t>TDD-Config-v1430</w:t>
      </w:r>
      <w:r>
        <w:tab/>
      </w:r>
      <w:r>
        <w:tab/>
      </w:r>
      <w:r>
        <w:tab/>
        <w:t>OPTIONAL,</w:t>
      </w:r>
      <w:r>
        <w:tab/>
        <w:t>-- Cond TDD-OR</w:t>
      </w:r>
    </w:p>
    <w:p w14:paraId="4AFE5F5C" w14:textId="77777777" w:rsidR="00C921C9" w:rsidRDefault="00C921C9" w:rsidP="00C921C9">
      <w:pPr>
        <w:pStyle w:val="PL"/>
        <w:rPr>
          <w:lang w:eastAsia="en-US"/>
        </w:rPr>
      </w:pPr>
      <w:r>
        <w:tab/>
        <w:t>cellAccessRelatedInfoList-r14</w:t>
      </w:r>
      <w:r>
        <w:tab/>
      </w:r>
      <w:r>
        <w:tab/>
      </w:r>
      <w:r>
        <w:tab/>
        <w:t xml:space="preserve">SEQUENCE (SIZE (1..maxPLMN-1-r14)) OF </w:t>
      </w:r>
    </w:p>
    <w:p w14:paraId="1B9D1EFF" w14:textId="77777777" w:rsidR="00C921C9" w:rsidRDefault="00C921C9" w:rsidP="00C921C9">
      <w:pPr>
        <w:pStyle w:val="PL"/>
      </w:pPr>
      <w:r>
        <w:tab/>
      </w:r>
      <w:r>
        <w:tab/>
      </w:r>
      <w:r>
        <w:tab/>
      </w:r>
      <w:r>
        <w:tab/>
      </w:r>
      <w:r>
        <w:tab/>
      </w:r>
      <w:r>
        <w:tab/>
      </w:r>
      <w:r>
        <w:tab/>
      </w:r>
      <w:r>
        <w:tab/>
      </w:r>
      <w:r>
        <w:tab/>
      </w:r>
      <w:r>
        <w:tab/>
      </w:r>
      <w:r>
        <w:tab/>
        <w:t>CellAccessRelatedInfo-r14</w:t>
      </w:r>
      <w:r>
        <w:tab/>
        <w:t>OPTIONAL,</w:t>
      </w:r>
      <w:r>
        <w:tab/>
        <w:t>-- Need OR</w:t>
      </w:r>
    </w:p>
    <w:p w14:paraId="75BAE204" w14:textId="77777777" w:rsidR="00C921C9" w:rsidRDefault="00C921C9" w:rsidP="00C921C9">
      <w:pPr>
        <w:pStyle w:val="PL"/>
        <w:tabs>
          <w:tab w:val="clear" w:pos="4608"/>
        </w:tabs>
      </w:pPr>
      <w:r>
        <w:tab/>
        <w:t>nonCriticalExtension</w:t>
      </w:r>
      <w:r>
        <w:tab/>
      </w:r>
      <w:r>
        <w:tab/>
      </w:r>
      <w:r>
        <w:tab/>
      </w:r>
      <w:r>
        <w:tab/>
      </w:r>
      <w:r>
        <w:tab/>
        <w:t>SystemInformationBlockType1-v1450-IEs</w:t>
      </w:r>
      <w:r>
        <w:tab/>
      </w:r>
      <w:r>
        <w:tab/>
      </w:r>
      <w:r>
        <w:tab/>
      </w:r>
      <w:r>
        <w:tab/>
        <w:t>OPTIONAL</w:t>
      </w:r>
    </w:p>
    <w:p w14:paraId="1D7DBB4D" w14:textId="77777777" w:rsidR="00C921C9" w:rsidRDefault="00C921C9" w:rsidP="00C921C9">
      <w:pPr>
        <w:pStyle w:val="PL"/>
        <w:rPr>
          <w:rFonts w:eastAsia="SimSun"/>
        </w:rPr>
      </w:pPr>
      <w:r>
        <w:t>}</w:t>
      </w:r>
    </w:p>
    <w:p w14:paraId="7B873895" w14:textId="77777777" w:rsidR="00C921C9" w:rsidRDefault="00C921C9" w:rsidP="00C921C9">
      <w:pPr>
        <w:pStyle w:val="PL"/>
        <w:rPr>
          <w:lang w:eastAsia="en-US"/>
        </w:rPr>
      </w:pPr>
    </w:p>
    <w:p w14:paraId="0D92B480" w14:textId="77777777" w:rsidR="00C921C9" w:rsidRDefault="00C921C9" w:rsidP="00C921C9">
      <w:pPr>
        <w:pStyle w:val="PL"/>
      </w:pPr>
      <w:r>
        <w:t>SystemInformationBlockType1-v1450-IEs ::=</w:t>
      </w:r>
      <w:r>
        <w:tab/>
        <w:t>SEQUENCE {</w:t>
      </w:r>
    </w:p>
    <w:p w14:paraId="50235C74" w14:textId="77777777" w:rsidR="00C921C9" w:rsidRDefault="00C921C9" w:rsidP="00C921C9">
      <w:pPr>
        <w:pStyle w:val="PL"/>
      </w:pPr>
      <w:r>
        <w:tab/>
        <w:t>tdd-Config-v1450</w:t>
      </w:r>
      <w:r>
        <w:tab/>
      </w:r>
      <w:r>
        <w:tab/>
      </w:r>
      <w:r>
        <w:tab/>
      </w:r>
      <w:r>
        <w:tab/>
      </w:r>
      <w:r>
        <w:tab/>
      </w:r>
      <w:r>
        <w:tab/>
        <w:t>TDD-Config-v1450</w:t>
      </w:r>
      <w:r>
        <w:tab/>
      </w:r>
      <w:r>
        <w:tab/>
        <w:t>OPTIONAL,</w:t>
      </w:r>
      <w:r>
        <w:tab/>
        <w:t>-- Cond TDD-OR</w:t>
      </w:r>
    </w:p>
    <w:p w14:paraId="779EB2B1" w14:textId="5A46B26D" w:rsidR="00C921C9" w:rsidRDefault="00C921C9" w:rsidP="00C921C9">
      <w:pPr>
        <w:pStyle w:val="PL"/>
      </w:pPr>
      <w:r>
        <w:tab/>
        <w:t>nonCriticalExtension</w:t>
      </w:r>
      <w:r>
        <w:tab/>
      </w:r>
      <w:r>
        <w:tab/>
      </w:r>
      <w:r>
        <w:tab/>
      </w:r>
      <w:r>
        <w:tab/>
      </w:r>
      <w:r>
        <w:tab/>
      </w:r>
      <w:ins w:id="40" w:author="Ericsson" w:date="2018-10-31T12:40:00Z">
        <w:r w:rsidR="00286A1B">
          <w:t>SystemInformationBlockType1-v16xx-IEs</w:t>
        </w:r>
        <w:r w:rsidR="00286A1B">
          <w:tab/>
        </w:r>
      </w:ins>
      <w:r>
        <w:tab/>
      </w:r>
      <w:r>
        <w:tab/>
      </w:r>
      <w:r>
        <w:tab/>
      </w:r>
      <w:r>
        <w:tab/>
        <w:t>OPTIONAL</w:t>
      </w:r>
    </w:p>
    <w:p w14:paraId="37DF9032" w14:textId="77777777" w:rsidR="00286A1B" w:rsidRDefault="00C921C9" w:rsidP="00286A1B">
      <w:pPr>
        <w:pStyle w:val="PL"/>
        <w:rPr>
          <w:ins w:id="41" w:author="Ericsson" w:date="2018-10-31T12:40:00Z"/>
        </w:rPr>
      </w:pPr>
      <w:r>
        <w:t>}</w:t>
      </w:r>
    </w:p>
    <w:p w14:paraId="16ABAAC7" w14:textId="77777777" w:rsidR="00286A1B" w:rsidRDefault="00286A1B" w:rsidP="00286A1B">
      <w:pPr>
        <w:pStyle w:val="PL"/>
        <w:rPr>
          <w:ins w:id="42" w:author="Ericsson" w:date="2018-10-31T12:40:00Z"/>
        </w:rPr>
      </w:pPr>
    </w:p>
    <w:p w14:paraId="52C35B40" w14:textId="77777777" w:rsidR="00286A1B" w:rsidRDefault="00286A1B" w:rsidP="00286A1B">
      <w:pPr>
        <w:pStyle w:val="PL"/>
        <w:rPr>
          <w:ins w:id="43" w:author="Ericsson" w:date="2018-10-31T12:40:00Z"/>
        </w:rPr>
      </w:pPr>
      <w:ins w:id="44" w:author="Ericsson" w:date="2018-10-31T12:40:00Z">
        <w:r>
          <w:t>SystemInformationBlockType1-v16xx-IEs ::=</w:t>
        </w:r>
        <w:r>
          <w:tab/>
          <w:t>SEQUENCE {</w:t>
        </w:r>
      </w:ins>
    </w:p>
    <w:p w14:paraId="2B90809D" w14:textId="77777777" w:rsidR="00286A1B" w:rsidRDefault="00286A1B" w:rsidP="00286A1B">
      <w:pPr>
        <w:pStyle w:val="PL"/>
        <w:rPr>
          <w:ins w:id="45" w:author="Ericsson" w:date="2018-10-31T12:40:00Z"/>
        </w:rPr>
      </w:pPr>
      <w:ins w:id="46" w:author="Ericsson" w:date="2018-10-31T12:40:00Z">
        <w:r>
          <w:tab/>
        </w:r>
        <w:r w:rsidRPr="0091112F">
          <w:t>tempSIDensCoeff</w:t>
        </w:r>
        <w:r>
          <w:tab/>
        </w:r>
        <w:r>
          <w:tab/>
        </w:r>
        <w:r>
          <w:tab/>
        </w:r>
        <w:r>
          <w:tab/>
        </w:r>
        <w:r>
          <w:tab/>
        </w:r>
        <w:r>
          <w:tab/>
        </w:r>
        <w:r>
          <w:tab/>
          <w:t>ENUMERATED {n1, n2, n3, n4}</w:t>
        </w:r>
        <w:r>
          <w:tab/>
          <w:t>OPTIONAL,</w:t>
        </w:r>
      </w:ins>
    </w:p>
    <w:p w14:paraId="61A2E31F" w14:textId="77777777" w:rsidR="00286A1B" w:rsidRPr="0091112F" w:rsidRDefault="00286A1B" w:rsidP="00286A1B">
      <w:pPr>
        <w:pStyle w:val="PL"/>
        <w:rPr>
          <w:ins w:id="47" w:author="Ericsson" w:date="2018-10-31T12:40:00Z"/>
        </w:rPr>
      </w:pPr>
      <w:ins w:id="48" w:author="Ericsson" w:date="2018-10-31T12:40:00Z">
        <w:r>
          <w:tab/>
        </w:r>
        <w:bookmarkStart w:id="49" w:name="_Hlk510095468"/>
        <w:r w:rsidRPr="0091112F">
          <w:t>tempSIDens</w:t>
        </w:r>
        <w:r>
          <w:t>Period</w:t>
        </w:r>
        <w:bookmarkEnd w:id="49"/>
        <w:r>
          <w:tab/>
        </w:r>
        <w:r>
          <w:tab/>
        </w:r>
        <w:r>
          <w:tab/>
        </w:r>
        <w:r>
          <w:tab/>
        </w:r>
        <w:r>
          <w:tab/>
        </w:r>
        <w:r>
          <w:tab/>
          <w:t>ENUMERATED {n1, n2, n3, n4}</w:t>
        </w:r>
        <w:r>
          <w:tab/>
          <w:t>OPTIONAL,</w:t>
        </w:r>
      </w:ins>
    </w:p>
    <w:p w14:paraId="40EFFF2B" w14:textId="77777777" w:rsidR="00286A1B" w:rsidRDefault="00286A1B" w:rsidP="00286A1B">
      <w:pPr>
        <w:pStyle w:val="PL"/>
        <w:rPr>
          <w:ins w:id="50" w:author="Ericsson" w:date="2018-10-31T12:40:00Z"/>
        </w:rPr>
      </w:pPr>
      <w:ins w:id="51" w:author="Ericsson" w:date="2018-10-31T12:40:00Z">
        <w:r>
          <w:tab/>
          <w:t>nonCriticalExtension</w:t>
        </w:r>
        <w:r>
          <w:tab/>
        </w:r>
        <w:r>
          <w:tab/>
        </w:r>
        <w:r>
          <w:tab/>
        </w:r>
        <w:r>
          <w:tab/>
        </w:r>
        <w:r>
          <w:tab/>
          <w:t>SEQUENCE {}</w:t>
        </w:r>
        <w:r>
          <w:tab/>
        </w:r>
        <w:r>
          <w:tab/>
        </w:r>
        <w:r>
          <w:tab/>
        </w:r>
        <w:r>
          <w:tab/>
        </w:r>
        <w:r>
          <w:tab/>
          <w:t>OPTIONAL</w:t>
        </w:r>
      </w:ins>
    </w:p>
    <w:p w14:paraId="521CE578" w14:textId="77777777" w:rsidR="00286A1B" w:rsidRDefault="00286A1B" w:rsidP="00286A1B">
      <w:pPr>
        <w:pStyle w:val="PL"/>
        <w:rPr>
          <w:ins w:id="52" w:author="Ericsson" w:date="2018-10-31T12:40:00Z"/>
        </w:rPr>
      </w:pPr>
      <w:ins w:id="53" w:author="Ericsson" w:date="2018-10-31T12:40:00Z">
        <w:r>
          <w:t>}</w:t>
        </w:r>
      </w:ins>
    </w:p>
    <w:p w14:paraId="067244FC" w14:textId="51FB7C62" w:rsidR="00C921C9" w:rsidRDefault="00C921C9" w:rsidP="00286A1B">
      <w:pPr>
        <w:pStyle w:val="PL"/>
      </w:pPr>
    </w:p>
    <w:p w14:paraId="68CD2E64" w14:textId="77777777" w:rsidR="00C921C9" w:rsidRDefault="00C921C9" w:rsidP="00C921C9">
      <w:pPr>
        <w:pStyle w:val="PL"/>
      </w:pPr>
    </w:p>
    <w:p w14:paraId="2279B109" w14:textId="77777777" w:rsidR="00C921C9" w:rsidRDefault="00C921C9" w:rsidP="00C921C9">
      <w:pPr>
        <w:pStyle w:val="PL"/>
      </w:pPr>
    </w:p>
    <w:p w14:paraId="31895FAA" w14:textId="77777777" w:rsidR="00C921C9" w:rsidRDefault="00C921C9" w:rsidP="00C921C9">
      <w:pPr>
        <w:pStyle w:val="PL"/>
      </w:pPr>
      <w:r>
        <w:t>PLMN-IdentityList ::=</w:t>
      </w:r>
      <w:r>
        <w:tab/>
      </w:r>
      <w:r>
        <w:tab/>
      </w:r>
      <w:r>
        <w:tab/>
      </w:r>
      <w:r>
        <w:tab/>
      </w:r>
      <w:r>
        <w:tab/>
        <w:t>SEQUENCE (SIZE (1..maxPLMN-r11)) OF PLMN-IdentityInfo</w:t>
      </w:r>
    </w:p>
    <w:p w14:paraId="7E27DBD7" w14:textId="77777777" w:rsidR="00C921C9" w:rsidRDefault="00C921C9" w:rsidP="00C921C9">
      <w:pPr>
        <w:pStyle w:val="PL"/>
      </w:pPr>
    </w:p>
    <w:p w14:paraId="5A29B433" w14:textId="77777777" w:rsidR="00C921C9" w:rsidRDefault="00C921C9" w:rsidP="00C921C9">
      <w:pPr>
        <w:pStyle w:val="PL"/>
      </w:pPr>
      <w:r>
        <w:t>PLMN-IdentityInfo ::=</w:t>
      </w:r>
      <w:r>
        <w:tab/>
      </w:r>
      <w:r>
        <w:tab/>
      </w:r>
      <w:r>
        <w:tab/>
      </w:r>
      <w:r>
        <w:tab/>
      </w:r>
      <w:r>
        <w:tab/>
        <w:t>SEQUENCE {</w:t>
      </w:r>
    </w:p>
    <w:p w14:paraId="0CF2F45A" w14:textId="77777777" w:rsidR="00C921C9" w:rsidRDefault="00C921C9" w:rsidP="00C921C9">
      <w:pPr>
        <w:pStyle w:val="PL"/>
      </w:pPr>
      <w:r>
        <w:tab/>
        <w:t>plmn-Identity</w:t>
      </w:r>
      <w:r>
        <w:tab/>
      </w:r>
      <w:r>
        <w:tab/>
      </w:r>
      <w:r>
        <w:tab/>
      </w:r>
      <w:r>
        <w:tab/>
      </w:r>
      <w:r>
        <w:tab/>
      </w:r>
      <w:r>
        <w:tab/>
      </w:r>
      <w:r>
        <w:tab/>
        <w:t>PLMN-Identity,</w:t>
      </w:r>
    </w:p>
    <w:p w14:paraId="5F94E2C8" w14:textId="77777777" w:rsidR="00C921C9" w:rsidRDefault="00C921C9" w:rsidP="00C921C9">
      <w:pPr>
        <w:pStyle w:val="PL"/>
      </w:pPr>
      <w:r>
        <w:tab/>
        <w:t>cellReservedForOperatorUse</w:t>
      </w:r>
      <w:r>
        <w:tab/>
      </w:r>
      <w:r>
        <w:tab/>
      </w:r>
      <w:r>
        <w:tab/>
      </w:r>
      <w:r>
        <w:tab/>
        <w:t>ENUMERATED {reserved, notReserved}</w:t>
      </w:r>
    </w:p>
    <w:p w14:paraId="6DCCF46F" w14:textId="77777777" w:rsidR="00C921C9" w:rsidRDefault="00C921C9" w:rsidP="00C921C9">
      <w:pPr>
        <w:pStyle w:val="PL"/>
      </w:pPr>
      <w:r>
        <w:t>}</w:t>
      </w:r>
    </w:p>
    <w:p w14:paraId="6ACA4819" w14:textId="77777777" w:rsidR="00C921C9" w:rsidRDefault="00C921C9" w:rsidP="00C921C9">
      <w:pPr>
        <w:pStyle w:val="PL"/>
      </w:pPr>
    </w:p>
    <w:p w14:paraId="6D3CD7FF" w14:textId="77777777" w:rsidR="00C921C9" w:rsidRDefault="00C921C9" w:rsidP="00C921C9">
      <w:pPr>
        <w:pStyle w:val="PL"/>
      </w:pPr>
      <w:r>
        <w:t>SchedulingInfoList ::= SEQUENCE (SIZE (1..maxSI-Message)) OF SchedulingInfo</w:t>
      </w:r>
    </w:p>
    <w:p w14:paraId="523747A6" w14:textId="77777777" w:rsidR="00C921C9" w:rsidRDefault="00C921C9" w:rsidP="00C921C9">
      <w:pPr>
        <w:pStyle w:val="PL"/>
      </w:pPr>
    </w:p>
    <w:p w14:paraId="2DC48871" w14:textId="77777777" w:rsidR="00C921C9" w:rsidRDefault="00C921C9" w:rsidP="00C921C9">
      <w:pPr>
        <w:pStyle w:val="PL"/>
      </w:pPr>
      <w:r>
        <w:t>SchedulingInfo ::=</w:t>
      </w:r>
      <w:r>
        <w:tab/>
        <w:t>SEQUENCE {</w:t>
      </w:r>
    </w:p>
    <w:p w14:paraId="67B3286C" w14:textId="77777777" w:rsidR="00C921C9" w:rsidRDefault="00C921C9" w:rsidP="00C921C9">
      <w:pPr>
        <w:pStyle w:val="PL"/>
      </w:pPr>
      <w:r>
        <w:tab/>
        <w:t>si-Periodicity</w:t>
      </w:r>
      <w:r>
        <w:tab/>
      </w:r>
      <w:r>
        <w:tab/>
      </w:r>
      <w:r>
        <w:tab/>
      </w:r>
      <w:r>
        <w:tab/>
      </w:r>
      <w:r>
        <w:tab/>
      </w:r>
      <w:r>
        <w:tab/>
        <w:t>ENUMERATED {</w:t>
      </w:r>
    </w:p>
    <w:p w14:paraId="5F229B1D" w14:textId="77777777" w:rsidR="00C921C9" w:rsidRDefault="00C921C9" w:rsidP="00C921C9">
      <w:pPr>
        <w:pStyle w:val="PL"/>
      </w:pPr>
      <w:r>
        <w:tab/>
      </w:r>
      <w:r>
        <w:tab/>
      </w:r>
      <w:r>
        <w:tab/>
      </w:r>
      <w:r>
        <w:tab/>
      </w:r>
      <w:r>
        <w:tab/>
      </w:r>
      <w:r>
        <w:tab/>
      </w:r>
      <w:r>
        <w:tab/>
      </w:r>
      <w:r>
        <w:tab/>
      </w:r>
      <w:r>
        <w:tab/>
      </w:r>
      <w:r>
        <w:tab/>
      </w:r>
      <w:r>
        <w:tab/>
        <w:t>rf8, rf16, rf32, rf64, rf128, rf256, rf512},</w:t>
      </w:r>
    </w:p>
    <w:p w14:paraId="4DA5863E" w14:textId="77777777" w:rsidR="00C921C9" w:rsidRDefault="00C921C9" w:rsidP="00C921C9">
      <w:pPr>
        <w:pStyle w:val="PL"/>
      </w:pPr>
      <w:r>
        <w:lastRenderedPageBreak/>
        <w:tab/>
        <w:t>sib-MappingInfo</w:t>
      </w:r>
      <w:r>
        <w:tab/>
      </w:r>
      <w:r>
        <w:tab/>
      </w:r>
      <w:r>
        <w:tab/>
      </w:r>
      <w:r>
        <w:tab/>
      </w:r>
      <w:r>
        <w:tab/>
      </w:r>
      <w:r>
        <w:tab/>
        <w:t>SIB-MappingInfo</w:t>
      </w:r>
    </w:p>
    <w:p w14:paraId="621BE924" w14:textId="77777777" w:rsidR="00C921C9" w:rsidRDefault="00C921C9" w:rsidP="00C921C9">
      <w:pPr>
        <w:pStyle w:val="PL"/>
      </w:pPr>
      <w:r>
        <w:t>}</w:t>
      </w:r>
    </w:p>
    <w:p w14:paraId="63CBE424" w14:textId="77777777" w:rsidR="00C921C9" w:rsidRDefault="00C921C9" w:rsidP="00C921C9">
      <w:pPr>
        <w:pStyle w:val="PL"/>
      </w:pPr>
    </w:p>
    <w:p w14:paraId="1FFC1FA8" w14:textId="77777777" w:rsidR="00C921C9" w:rsidRDefault="00C921C9" w:rsidP="00C921C9">
      <w:pPr>
        <w:pStyle w:val="PL"/>
      </w:pPr>
      <w:r>
        <w:t>SchedulingInfoList-BR-r13 ::= SEQUENCE (SIZE (1..maxSI-Message)) OF SchedulingInfo-BR-r13</w:t>
      </w:r>
    </w:p>
    <w:p w14:paraId="26573D0F" w14:textId="77777777" w:rsidR="00C921C9" w:rsidRDefault="00C921C9" w:rsidP="00C921C9">
      <w:pPr>
        <w:pStyle w:val="PL"/>
      </w:pPr>
    </w:p>
    <w:p w14:paraId="7BCE37CC" w14:textId="77777777" w:rsidR="00C921C9" w:rsidRDefault="00C921C9" w:rsidP="00C921C9">
      <w:pPr>
        <w:pStyle w:val="PL"/>
      </w:pPr>
      <w:r>
        <w:t>SchedulingInfo-BR-r13 ::=</w:t>
      </w:r>
      <w:r>
        <w:tab/>
        <w:t>SEQUENCE {</w:t>
      </w:r>
    </w:p>
    <w:p w14:paraId="313F74A9" w14:textId="77777777" w:rsidR="00C921C9" w:rsidRDefault="00C921C9" w:rsidP="00C921C9">
      <w:pPr>
        <w:pStyle w:val="PL"/>
      </w:pPr>
      <w:r>
        <w:tab/>
        <w:t>si-Narrowband-r13</w:t>
      </w:r>
      <w:r>
        <w:tab/>
      </w:r>
      <w:r>
        <w:tab/>
      </w:r>
      <w:r>
        <w:tab/>
      </w:r>
      <w:r>
        <w:tab/>
        <w:t>INTEGER (1..maxAvailNarrowBands-r13),</w:t>
      </w:r>
    </w:p>
    <w:p w14:paraId="6A6B526E" w14:textId="77777777" w:rsidR="00C921C9" w:rsidRDefault="00C921C9" w:rsidP="00C921C9">
      <w:pPr>
        <w:pStyle w:val="PL"/>
      </w:pPr>
      <w:r>
        <w:tab/>
        <w:t>si-TBS-r13</w:t>
      </w:r>
      <w:r>
        <w:tab/>
      </w:r>
      <w:r>
        <w:tab/>
      </w:r>
      <w:r>
        <w:tab/>
      </w:r>
      <w:r>
        <w:tab/>
      </w:r>
      <w:r>
        <w:tab/>
      </w:r>
      <w:r>
        <w:tab/>
        <w:t>ENUMERATED {b152, b208, b256, b328, b408, b504, b600, b712,</w:t>
      </w:r>
    </w:p>
    <w:p w14:paraId="32463A67" w14:textId="77777777" w:rsidR="00C921C9" w:rsidRDefault="00C921C9" w:rsidP="00C921C9">
      <w:pPr>
        <w:pStyle w:val="PL"/>
      </w:pPr>
      <w:r>
        <w:tab/>
      </w:r>
      <w:r>
        <w:tab/>
      </w:r>
      <w:r>
        <w:tab/>
      </w:r>
      <w:r>
        <w:tab/>
      </w:r>
      <w:r>
        <w:tab/>
      </w:r>
      <w:r>
        <w:tab/>
      </w:r>
      <w:r>
        <w:tab/>
      </w:r>
      <w:r>
        <w:tab/>
      </w:r>
      <w:r>
        <w:tab/>
      </w:r>
      <w:r>
        <w:tab/>
      </w:r>
      <w:r>
        <w:tab/>
      </w:r>
      <w:r>
        <w:tab/>
        <w:t>b808, b936}</w:t>
      </w:r>
    </w:p>
    <w:p w14:paraId="4B3B3F3C" w14:textId="77777777" w:rsidR="00C921C9" w:rsidRDefault="00C921C9" w:rsidP="00C921C9">
      <w:pPr>
        <w:pStyle w:val="PL"/>
      </w:pPr>
      <w:r>
        <w:t>}</w:t>
      </w:r>
    </w:p>
    <w:p w14:paraId="3AF5B504" w14:textId="77777777" w:rsidR="00C921C9" w:rsidRDefault="00C921C9" w:rsidP="00C921C9">
      <w:pPr>
        <w:pStyle w:val="PL"/>
      </w:pPr>
    </w:p>
    <w:p w14:paraId="7F2E3A95" w14:textId="77777777" w:rsidR="00C921C9" w:rsidRDefault="00C921C9" w:rsidP="00C921C9">
      <w:pPr>
        <w:pStyle w:val="PL"/>
      </w:pPr>
      <w:r>
        <w:t>SIB-MappingInfo ::= SEQUENCE (SIZE (0..maxSIB-1)) OF SIB-Type</w:t>
      </w:r>
    </w:p>
    <w:p w14:paraId="2B8A680E" w14:textId="77777777" w:rsidR="00C921C9" w:rsidRDefault="00C921C9" w:rsidP="00C921C9">
      <w:pPr>
        <w:pStyle w:val="PL"/>
      </w:pPr>
    </w:p>
    <w:p w14:paraId="77C6B9B9" w14:textId="77777777" w:rsidR="00C921C9" w:rsidRDefault="00C921C9" w:rsidP="00C921C9">
      <w:pPr>
        <w:pStyle w:val="PL"/>
      </w:pPr>
      <w:r>
        <w:t>SIB-Type ::=</w:t>
      </w:r>
      <w:r>
        <w:tab/>
      </w:r>
      <w:r>
        <w:tab/>
      </w:r>
      <w:r>
        <w:tab/>
      </w:r>
      <w:r>
        <w:tab/>
      </w:r>
      <w:r>
        <w:tab/>
      </w:r>
      <w:r>
        <w:tab/>
        <w:t>ENUMERATED {</w:t>
      </w:r>
    </w:p>
    <w:p w14:paraId="1DCFE9D7" w14:textId="77777777" w:rsidR="00C921C9" w:rsidRDefault="00C921C9" w:rsidP="00C921C9">
      <w:pPr>
        <w:pStyle w:val="PL"/>
      </w:pPr>
      <w:r>
        <w:tab/>
      </w:r>
      <w:r>
        <w:tab/>
      </w:r>
      <w:r>
        <w:tab/>
      </w:r>
      <w:r>
        <w:tab/>
      </w:r>
      <w:r>
        <w:tab/>
      </w:r>
      <w:r>
        <w:tab/>
      </w:r>
      <w:r>
        <w:tab/>
      </w:r>
      <w:r>
        <w:tab/>
      </w:r>
      <w:r>
        <w:tab/>
      </w:r>
      <w:r>
        <w:tab/>
        <w:t>sibType3, sibType4, sibType5, sibType6,</w:t>
      </w:r>
    </w:p>
    <w:p w14:paraId="4C4AABDB" w14:textId="77777777" w:rsidR="00C921C9" w:rsidRDefault="00C921C9" w:rsidP="00C921C9">
      <w:pPr>
        <w:pStyle w:val="PL"/>
      </w:pPr>
      <w:r>
        <w:tab/>
      </w:r>
      <w:r>
        <w:tab/>
      </w:r>
      <w:r>
        <w:tab/>
      </w:r>
      <w:r>
        <w:tab/>
      </w:r>
      <w:r>
        <w:tab/>
      </w:r>
      <w:r>
        <w:tab/>
      </w:r>
      <w:r>
        <w:tab/>
      </w:r>
      <w:r>
        <w:tab/>
      </w:r>
      <w:r>
        <w:tab/>
      </w:r>
      <w:r>
        <w:tab/>
        <w:t>sibType7, sibType8, sibType9, sibType10,</w:t>
      </w:r>
    </w:p>
    <w:p w14:paraId="67AFC6B9" w14:textId="77777777" w:rsidR="00C921C9" w:rsidRDefault="00C921C9" w:rsidP="00C921C9">
      <w:pPr>
        <w:pStyle w:val="PL"/>
      </w:pPr>
      <w:r>
        <w:tab/>
      </w:r>
      <w:r>
        <w:tab/>
      </w:r>
      <w:r>
        <w:tab/>
      </w:r>
      <w:r>
        <w:tab/>
      </w:r>
      <w:r>
        <w:tab/>
      </w:r>
      <w:r>
        <w:tab/>
      </w:r>
      <w:r>
        <w:tab/>
      </w:r>
      <w:r>
        <w:tab/>
      </w:r>
      <w:r>
        <w:tab/>
      </w:r>
      <w:r>
        <w:tab/>
        <w:t>sibType11, sibType12-v920, sibType13-v920,</w:t>
      </w:r>
    </w:p>
    <w:p w14:paraId="5D67A310" w14:textId="77777777" w:rsidR="00C921C9" w:rsidRDefault="00C921C9" w:rsidP="00C921C9">
      <w:pPr>
        <w:pStyle w:val="PL"/>
      </w:pPr>
      <w:r>
        <w:tab/>
      </w:r>
      <w:r>
        <w:tab/>
      </w:r>
      <w:r>
        <w:tab/>
      </w:r>
      <w:r>
        <w:tab/>
      </w:r>
      <w:r>
        <w:tab/>
      </w:r>
      <w:r>
        <w:tab/>
      </w:r>
      <w:r>
        <w:tab/>
      </w:r>
      <w:r>
        <w:tab/>
      </w:r>
      <w:r>
        <w:tab/>
      </w:r>
      <w:r>
        <w:tab/>
        <w:t>sibType14-v1130, sibType15-v1130,</w:t>
      </w:r>
    </w:p>
    <w:p w14:paraId="6BE78051" w14:textId="77777777" w:rsidR="00C921C9" w:rsidRDefault="00C921C9" w:rsidP="00C921C9">
      <w:pPr>
        <w:pStyle w:val="PL"/>
      </w:pPr>
      <w:r>
        <w:tab/>
      </w:r>
      <w:r>
        <w:tab/>
      </w:r>
      <w:r>
        <w:tab/>
      </w:r>
      <w:r>
        <w:tab/>
      </w:r>
      <w:r>
        <w:tab/>
      </w:r>
      <w:r>
        <w:tab/>
      </w:r>
      <w:r>
        <w:tab/>
      </w:r>
      <w:r>
        <w:tab/>
      </w:r>
      <w:r>
        <w:tab/>
      </w:r>
      <w:r>
        <w:tab/>
        <w:t>sibType16-v1130, sibType17-v1250, sibType18-v1250,</w:t>
      </w:r>
    </w:p>
    <w:p w14:paraId="2B3285A9" w14:textId="77777777" w:rsidR="00C921C9" w:rsidRDefault="00C921C9" w:rsidP="00C921C9">
      <w:pPr>
        <w:pStyle w:val="PL"/>
      </w:pPr>
      <w:r>
        <w:tab/>
      </w:r>
      <w:r>
        <w:tab/>
      </w:r>
      <w:r>
        <w:tab/>
      </w:r>
      <w:r>
        <w:tab/>
      </w:r>
      <w:r>
        <w:tab/>
      </w:r>
      <w:r>
        <w:tab/>
      </w:r>
      <w:r>
        <w:tab/>
      </w:r>
      <w:r>
        <w:tab/>
      </w:r>
      <w:r>
        <w:tab/>
      </w:r>
      <w:r>
        <w:tab/>
        <w:t>..., sibType19-v1250, sibType20-v1310, sibType21-v1430}</w:t>
      </w:r>
    </w:p>
    <w:p w14:paraId="4C3E5CF7" w14:textId="77777777" w:rsidR="00C921C9" w:rsidRDefault="00C921C9" w:rsidP="00C921C9">
      <w:pPr>
        <w:pStyle w:val="PL"/>
      </w:pPr>
    </w:p>
    <w:p w14:paraId="0F814EE5" w14:textId="77777777" w:rsidR="00C921C9" w:rsidRDefault="00C921C9" w:rsidP="00C921C9">
      <w:pPr>
        <w:pStyle w:val="PL"/>
      </w:pPr>
      <w:r>
        <w:t>SystemInfoValueTagList-r13 ::=</w:t>
      </w:r>
      <w:r>
        <w:tab/>
      </w:r>
      <w:r>
        <w:tab/>
        <w:t>SEQUENCE (SIZE (1..maxSI-Message)) OF SystemInfoValueTagSI-r13</w:t>
      </w:r>
    </w:p>
    <w:p w14:paraId="6EBC4E87" w14:textId="77777777" w:rsidR="00C921C9" w:rsidRDefault="00C921C9" w:rsidP="00C921C9">
      <w:pPr>
        <w:pStyle w:val="PL"/>
      </w:pPr>
    </w:p>
    <w:p w14:paraId="491D78BE" w14:textId="77777777" w:rsidR="00C921C9" w:rsidRDefault="00C921C9" w:rsidP="00C921C9">
      <w:pPr>
        <w:pStyle w:val="PL"/>
      </w:pPr>
      <w:r>
        <w:t>SystemInfoValueTagSI-r13 ::=</w:t>
      </w:r>
      <w:r>
        <w:tab/>
      </w:r>
      <w:r>
        <w:tab/>
        <w:t>INTEGER (0..3)</w:t>
      </w:r>
    </w:p>
    <w:p w14:paraId="0AADF9DA" w14:textId="77777777" w:rsidR="00C921C9" w:rsidRDefault="00C921C9" w:rsidP="00C921C9">
      <w:pPr>
        <w:pStyle w:val="PL"/>
      </w:pPr>
    </w:p>
    <w:p w14:paraId="4F56D817" w14:textId="77777777" w:rsidR="00C921C9" w:rsidRDefault="00C921C9" w:rsidP="00C921C9">
      <w:pPr>
        <w:pStyle w:val="PL"/>
      </w:pPr>
      <w:r>
        <w:t>CellSelectionInfo-v920 ::=</w:t>
      </w:r>
      <w:r>
        <w:tab/>
      </w:r>
      <w:r>
        <w:tab/>
      </w:r>
      <w:r>
        <w:tab/>
        <w:t>SEQUENCE {</w:t>
      </w:r>
    </w:p>
    <w:p w14:paraId="51ACD786" w14:textId="77777777" w:rsidR="00C921C9" w:rsidRDefault="00C921C9" w:rsidP="00C921C9">
      <w:pPr>
        <w:pStyle w:val="PL"/>
      </w:pPr>
      <w:r>
        <w:tab/>
        <w:t>q-QualMin-r9</w:t>
      </w:r>
      <w:r>
        <w:tab/>
      </w:r>
      <w:r>
        <w:tab/>
      </w:r>
      <w:r>
        <w:tab/>
      </w:r>
      <w:r>
        <w:tab/>
      </w:r>
      <w:r>
        <w:tab/>
      </w:r>
      <w:r>
        <w:tab/>
        <w:t>Q-QualMin-r9,</w:t>
      </w:r>
    </w:p>
    <w:p w14:paraId="6ED52278" w14:textId="77777777" w:rsidR="00C921C9" w:rsidRDefault="00C921C9" w:rsidP="00C921C9">
      <w:pPr>
        <w:pStyle w:val="PL"/>
      </w:pPr>
      <w:r>
        <w:tab/>
        <w:t>q-QualMinOffset-r9</w:t>
      </w:r>
      <w:r>
        <w:tab/>
      </w:r>
      <w:r>
        <w:tab/>
      </w:r>
      <w:r>
        <w:tab/>
      </w:r>
      <w:r>
        <w:tab/>
      </w:r>
      <w:r>
        <w:tab/>
        <w:t>INTEGER (1..8)</w:t>
      </w:r>
      <w:r>
        <w:tab/>
      </w:r>
      <w:r>
        <w:tab/>
      </w:r>
      <w:r>
        <w:tab/>
      </w:r>
      <w:r>
        <w:tab/>
      </w:r>
      <w:r>
        <w:tab/>
      </w:r>
      <w:r>
        <w:tab/>
        <w:t>OPTIONAL</w:t>
      </w:r>
      <w:r>
        <w:tab/>
        <w:t>-- Need OP</w:t>
      </w:r>
    </w:p>
    <w:p w14:paraId="019839ED" w14:textId="77777777" w:rsidR="00C921C9" w:rsidRDefault="00C921C9" w:rsidP="00C921C9">
      <w:pPr>
        <w:pStyle w:val="PL"/>
      </w:pPr>
      <w:r>
        <w:t>}</w:t>
      </w:r>
    </w:p>
    <w:p w14:paraId="47F2F4F7" w14:textId="77777777" w:rsidR="00C921C9" w:rsidRDefault="00C921C9" w:rsidP="00C921C9">
      <w:pPr>
        <w:pStyle w:val="PL"/>
      </w:pPr>
    </w:p>
    <w:p w14:paraId="4EAC8697" w14:textId="77777777" w:rsidR="00C921C9" w:rsidRDefault="00C921C9" w:rsidP="00C921C9">
      <w:pPr>
        <w:pStyle w:val="PL"/>
      </w:pPr>
      <w:r>
        <w:t>CellSelectionInfo-v1130 ::=</w:t>
      </w:r>
      <w:r>
        <w:tab/>
      </w:r>
      <w:r>
        <w:tab/>
      </w:r>
      <w:r>
        <w:tab/>
        <w:t>SEQUENCE {</w:t>
      </w:r>
    </w:p>
    <w:p w14:paraId="4BB43282" w14:textId="77777777" w:rsidR="00C921C9" w:rsidRDefault="00C921C9" w:rsidP="00C921C9">
      <w:pPr>
        <w:pStyle w:val="PL"/>
      </w:pPr>
      <w:r>
        <w:tab/>
        <w:t>q-QualMinWB-r11</w:t>
      </w:r>
      <w:r>
        <w:tab/>
      </w:r>
      <w:r>
        <w:tab/>
      </w:r>
      <w:r>
        <w:tab/>
      </w:r>
      <w:r>
        <w:tab/>
      </w:r>
      <w:r>
        <w:tab/>
      </w:r>
      <w:r>
        <w:tab/>
        <w:t>Q-QualMin-r9</w:t>
      </w:r>
    </w:p>
    <w:p w14:paraId="5B029565" w14:textId="77777777" w:rsidR="00C921C9" w:rsidRDefault="00C921C9" w:rsidP="00C921C9">
      <w:pPr>
        <w:pStyle w:val="PL"/>
      </w:pPr>
      <w:r>
        <w:t>}</w:t>
      </w:r>
    </w:p>
    <w:p w14:paraId="0D2A1A50" w14:textId="77777777" w:rsidR="00C921C9" w:rsidRDefault="00C921C9" w:rsidP="00C921C9">
      <w:pPr>
        <w:pStyle w:val="PL"/>
      </w:pPr>
    </w:p>
    <w:p w14:paraId="234021A4" w14:textId="77777777" w:rsidR="00C921C9" w:rsidRDefault="00C921C9" w:rsidP="00C921C9">
      <w:pPr>
        <w:pStyle w:val="PL"/>
      </w:pPr>
      <w:r>
        <w:t>CellSelectionInfo-v1250 ::=</w:t>
      </w:r>
      <w:r>
        <w:tab/>
      </w:r>
      <w:r>
        <w:tab/>
      </w:r>
      <w:r>
        <w:tab/>
        <w:t>SEQUENCE {</w:t>
      </w:r>
    </w:p>
    <w:p w14:paraId="6E575B5B" w14:textId="77777777" w:rsidR="00C921C9" w:rsidRDefault="00C921C9" w:rsidP="00C921C9">
      <w:pPr>
        <w:pStyle w:val="PL"/>
      </w:pPr>
      <w:r>
        <w:tab/>
        <w:t>q-QualMinRSRQ-OnAllSymbols-r12</w:t>
      </w:r>
      <w:r>
        <w:tab/>
      </w:r>
      <w:r>
        <w:tab/>
      </w:r>
      <w:r>
        <w:tab/>
      </w:r>
      <w:r>
        <w:tab/>
      </w:r>
      <w:r>
        <w:tab/>
      </w:r>
      <w:r>
        <w:tab/>
        <w:t>Q-QualMin-r9</w:t>
      </w:r>
    </w:p>
    <w:p w14:paraId="2858968A" w14:textId="77777777" w:rsidR="00C921C9" w:rsidRDefault="00C921C9" w:rsidP="00C921C9">
      <w:pPr>
        <w:pStyle w:val="PL"/>
      </w:pPr>
      <w:r>
        <w:t>}</w:t>
      </w:r>
    </w:p>
    <w:p w14:paraId="6993F5EF" w14:textId="77777777" w:rsidR="00C921C9" w:rsidRDefault="00C921C9" w:rsidP="00C921C9">
      <w:pPr>
        <w:pStyle w:val="PL"/>
      </w:pPr>
    </w:p>
    <w:p w14:paraId="6C4ECECD" w14:textId="77777777" w:rsidR="00C921C9" w:rsidRDefault="00C921C9" w:rsidP="00C921C9">
      <w:pPr>
        <w:pStyle w:val="PL"/>
      </w:pPr>
      <w:r>
        <w:t>CellAccessRelatedInfo-r14 ::=</w:t>
      </w:r>
      <w:r>
        <w:tab/>
        <w:t>SEQUENCE {</w:t>
      </w:r>
    </w:p>
    <w:p w14:paraId="26608DC7" w14:textId="77777777" w:rsidR="00C921C9" w:rsidRDefault="00C921C9" w:rsidP="00C921C9">
      <w:pPr>
        <w:pStyle w:val="PL"/>
      </w:pPr>
      <w:r>
        <w:tab/>
        <w:t>plmn-IdentityList-r14</w:t>
      </w:r>
      <w:r>
        <w:tab/>
      </w:r>
      <w:r>
        <w:tab/>
      </w:r>
      <w:r>
        <w:tab/>
      </w:r>
      <w:r>
        <w:tab/>
        <w:t>PLMN-IdentityList,</w:t>
      </w:r>
    </w:p>
    <w:p w14:paraId="612BD625" w14:textId="77777777" w:rsidR="00C921C9" w:rsidRDefault="00C921C9" w:rsidP="00C921C9">
      <w:pPr>
        <w:pStyle w:val="PL"/>
      </w:pPr>
      <w:r>
        <w:tab/>
        <w:t>trackingAreaCode-r14</w:t>
      </w:r>
      <w:r>
        <w:tab/>
      </w:r>
      <w:r>
        <w:tab/>
      </w:r>
      <w:r>
        <w:tab/>
      </w:r>
      <w:r>
        <w:tab/>
        <w:t>TrackingAreaCode,</w:t>
      </w:r>
    </w:p>
    <w:p w14:paraId="69C334E3" w14:textId="77777777" w:rsidR="00C921C9" w:rsidRDefault="00C921C9" w:rsidP="00C921C9">
      <w:pPr>
        <w:pStyle w:val="PL"/>
      </w:pPr>
      <w:r>
        <w:tab/>
        <w:t>cellIdentity-r14</w:t>
      </w:r>
      <w:r>
        <w:tab/>
      </w:r>
      <w:r>
        <w:tab/>
      </w:r>
      <w:r>
        <w:tab/>
      </w:r>
      <w:r>
        <w:tab/>
      </w:r>
      <w:r>
        <w:tab/>
        <w:t>CellIdentity</w:t>
      </w:r>
    </w:p>
    <w:p w14:paraId="00D0D471" w14:textId="77777777" w:rsidR="00C921C9" w:rsidRDefault="00C921C9" w:rsidP="00C921C9">
      <w:pPr>
        <w:pStyle w:val="PL"/>
      </w:pPr>
      <w:r>
        <w:t>}</w:t>
      </w:r>
    </w:p>
    <w:p w14:paraId="66729CB5" w14:textId="77777777" w:rsidR="00C921C9" w:rsidRDefault="00C921C9" w:rsidP="00C921C9">
      <w:pPr>
        <w:pStyle w:val="PL"/>
      </w:pPr>
    </w:p>
    <w:p w14:paraId="55F2CBA8" w14:textId="77777777" w:rsidR="00C921C9" w:rsidRDefault="00C921C9" w:rsidP="00C921C9">
      <w:pPr>
        <w:pStyle w:val="PL"/>
      </w:pPr>
      <w:r>
        <w:t>-- ASN1STOP</w:t>
      </w:r>
    </w:p>
    <w:p w14:paraId="5E7BD3A8" w14:textId="77777777" w:rsidR="00C921C9" w:rsidRDefault="00C921C9" w:rsidP="00C921C9">
      <w:pPr>
        <w:rPr>
          <w:iCs/>
        </w:rPr>
      </w:pPr>
    </w:p>
    <w:tbl>
      <w:tblPr>
        <w:tblW w:w="9668"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68"/>
      </w:tblGrid>
      <w:tr w:rsidR="00C921C9" w14:paraId="2515A7D9" w14:textId="77777777" w:rsidTr="00074F9D">
        <w:trPr>
          <w:cantSplit/>
          <w:tblHeader/>
        </w:trPr>
        <w:tc>
          <w:tcPr>
            <w:tcW w:w="9668" w:type="dxa"/>
            <w:tcBorders>
              <w:top w:val="single" w:sz="4" w:space="0" w:color="808080"/>
              <w:left w:val="single" w:sz="4" w:space="0" w:color="808080"/>
              <w:bottom w:val="single" w:sz="4" w:space="0" w:color="808080"/>
              <w:right w:val="single" w:sz="4" w:space="0" w:color="808080"/>
            </w:tcBorders>
            <w:hideMark/>
          </w:tcPr>
          <w:p w14:paraId="4F73B5E3" w14:textId="77777777" w:rsidR="00C921C9" w:rsidRDefault="00C921C9" w:rsidP="00651984">
            <w:pPr>
              <w:pStyle w:val="TAH"/>
              <w:rPr>
                <w:lang w:eastAsia="en-GB"/>
              </w:rPr>
            </w:pPr>
            <w:r>
              <w:rPr>
                <w:i/>
                <w:noProof/>
                <w:lang w:eastAsia="en-GB"/>
              </w:rPr>
              <w:lastRenderedPageBreak/>
              <w:t>SystemInformationBlockType1</w:t>
            </w:r>
            <w:r>
              <w:rPr>
                <w:iCs/>
                <w:noProof/>
                <w:lang w:eastAsia="en-GB"/>
              </w:rPr>
              <w:t xml:space="preserve"> field descriptions</w:t>
            </w:r>
          </w:p>
        </w:tc>
      </w:tr>
      <w:tr w:rsidR="00C921C9" w14:paraId="6153FF3D"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4AD4F644" w14:textId="77777777" w:rsidR="00C921C9" w:rsidRDefault="00C921C9" w:rsidP="00651984">
            <w:pPr>
              <w:pStyle w:val="TAL"/>
              <w:rPr>
                <w:b/>
                <w:i/>
                <w:lang w:eastAsia="ja-JP"/>
              </w:rPr>
            </w:pPr>
            <w:r>
              <w:rPr>
                <w:b/>
                <w:i/>
                <w:lang w:eastAsia="ja-JP"/>
              </w:rPr>
              <w:t>bandwithReducedAccessRelatedInfo</w:t>
            </w:r>
          </w:p>
          <w:p w14:paraId="66F85EA6" w14:textId="77777777" w:rsidR="00C921C9" w:rsidRDefault="00C921C9" w:rsidP="00651984">
            <w:pPr>
              <w:pStyle w:val="TAL"/>
              <w:rPr>
                <w:b/>
                <w:bCs/>
                <w:i/>
                <w:noProof/>
                <w:lang w:eastAsia="en-GB"/>
              </w:rPr>
            </w:pPr>
            <w:r>
              <w:rPr>
                <w:lang w:eastAsia="ja-JP"/>
              </w:rPr>
              <w:t>Access related information for BL UEs and UEs in CE. NOTE 3.</w:t>
            </w:r>
          </w:p>
        </w:tc>
      </w:tr>
      <w:tr w:rsidR="00C921C9" w:rsidRPr="00E05D60" w14:paraId="17228879" w14:textId="77777777" w:rsidTr="00074F9D">
        <w:trPr>
          <w:cantSplit/>
          <w:tblHeader/>
        </w:trPr>
        <w:tc>
          <w:tcPr>
            <w:tcW w:w="9668" w:type="dxa"/>
            <w:tcBorders>
              <w:top w:val="single" w:sz="4" w:space="0" w:color="808080"/>
              <w:left w:val="single" w:sz="4" w:space="0" w:color="808080"/>
              <w:bottom w:val="single" w:sz="4" w:space="0" w:color="808080"/>
              <w:right w:val="single" w:sz="4" w:space="0" w:color="808080"/>
            </w:tcBorders>
            <w:hideMark/>
          </w:tcPr>
          <w:p w14:paraId="6E73A771" w14:textId="77777777" w:rsidR="00C921C9" w:rsidRDefault="00C921C9" w:rsidP="00651984">
            <w:pPr>
              <w:pStyle w:val="TAL"/>
              <w:rPr>
                <w:b/>
                <w:bCs/>
                <w:i/>
                <w:noProof/>
                <w:lang w:eastAsia="en-GB"/>
              </w:rPr>
            </w:pPr>
            <w:r>
              <w:rPr>
                <w:b/>
                <w:bCs/>
                <w:i/>
                <w:noProof/>
                <w:lang w:eastAsia="en-GB"/>
              </w:rPr>
              <w:t>category0Allowed</w:t>
            </w:r>
          </w:p>
          <w:p w14:paraId="65EB838C" w14:textId="77777777" w:rsidR="00C921C9" w:rsidRDefault="00C921C9" w:rsidP="00651984">
            <w:pPr>
              <w:pStyle w:val="TAL"/>
              <w:rPr>
                <w:b/>
                <w:bCs/>
                <w:i/>
                <w:noProof/>
                <w:lang w:eastAsia="en-GB"/>
              </w:rPr>
            </w:pPr>
            <w:r>
              <w:rPr>
                <w:lang w:eastAsia="en-GB"/>
              </w:rPr>
              <w:t>The presence of this field indicates category 0 UEs are allowed to access the cell.</w:t>
            </w:r>
          </w:p>
        </w:tc>
      </w:tr>
      <w:tr w:rsidR="00C921C9" w14:paraId="48FE7BF5"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22DA520A" w14:textId="77777777" w:rsidR="00C921C9" w:rsidRDefault="00C921C9" w:rsidP="00651984">
            <w:pPr>
              <w:pStyle w:val="TAL"/>
              <w:rPr>
                <w:b/>
                <w:i/>
                <w:lang w:eastAsia="ja-JP"/>
              </w:rPr>
            </w:pPr>
            <w:r>
              <w:rPr>
                <w:b/>
                <w:i/>
                <w:lang w:eastAsia="ja-JP"/>
              </w:rPr>
              <w:t>cellAccessRelatedInfoList</w:t>
            </w:r>
          </w:p>
          <w:p w14:paraId="2C8A196F" w14:textId="77777777" w:rsidR="00C921C9" w:rsidRDefault="00C921C9" w:rsidP="00651984">
            <w:pPr>
              <w:pStyle w:val="TAL"/>
              <w:rPr>
                <w:b/>
                <w:bCs/>
                <w:i/>
                <w:noProof/>
                <w:lang w:eastAsia="en-GB"/>
              </w:rPr>
            </w:pPr>
            <w:r>
              <w:rPr>
                <w:lang w:eastAsia="ja-JP"/>
              </w:rPr>
              <w:t>This field contains a list allowing signalling of access related information per PLMN. One PLMN can be included in only one entry of this list. NOTE 4.</w:t>
            </w:r>
          </w:p>
        </w:tc>
      </w:tr>
      <w:tr w:rsidR="00C921C9" w:rsidRPr="00E05D60" w14:paraId="1CD0380A"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65E64E87" w14:textId="77777777" w:rsidR="00C921C9" w:rsidRPr="009E6E49" w:rsidRDefault="00C921C9" w:rsidP="00651984">
            <w:pPr>
              <w:pStyle w:val="TAL"/>
              <w:rPr>
                <w:rFonts w:cs="Arial"/>
                <w:b/>
                <w:bCs/>
                <w:i/>
                <w:noProof/>
                <w:lang w:eastAsia="en-GB"/>
              </w:rPr>
            </w:pPr>
            <w:r w:rsidRPr="009E6E49">
              <w:rPr>
                <w:rFonts w:cs="Arial"/>
                <w:b/>
                <w:bCs/>
                <w:i/>
                <w:noProof/>
                <w:lang w:eastAsia="en-GB"/>
              </w:rPr>
              <w:t>cellBarred</w:t>
            </w:r>
          </w:p>
          <w:p w14:paraId="4F5F79CB" w14:textId="77777777" w:rsidR="00C921C9" w:rsidRPr="009E6E49" w:rsidRDefault="00C921C9" w:rsidP="00651984">
            <w:pPr>
              <w:pStyle w:val="TAL"/>
              <w:rPr>
                <w:rFonts w:cs="Arial"/>
                <w:lang w:eastAsia="en-GB"/>
              </w:rPr>
            </w:pPr>
            <w:r w:rsidRPr="009E6E49">
              <w:rPr>
                <w:rFonts w:cs="Arial"/>
                <w:lang w:eastAsia="en-GB"/>
              </w:rPr>
              <w:t>barred means the cell is barred, as defined in TS 36.304 [4].</w:t>
            </w:r>
          </w:p>
        </w:tc>
      </w:tr>
      <w:tr w:rsidR="00C921C9" w14:paraId="7582E9B5"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7B02A28F" w14:textId="77777777" w:rsidR="00C921C9" w:rsidRPr="009E6E49" w:rsidRDefault="00C921C9" w:rsidP="00651984">
            <w:pPr>
              <w:pStyle w:val="TAL"/>
              <w:rPr>
                <w:rFonts w:cs="Arial"/>
                <w:b/>
                <w:bCs/>
                <w:i/>
                <w:noProof/>
                <w:lang w:eastAsia="en-GB"/>
              </w:rPr>
            </w:pPr>
            <w:r w:rsidRPr="009E6E49">
              <w:rPr>
                <w:rFonts w:cs="Arial"/>
                <w:b/>
                <w:bCs/>
                <w:i/>
                <w:noProof/>
                <w:lang w:eastAsia="en-GB"/>
              </w:rPr>
              <w:t>cellIdentity</w:t>
            </w:r>
          </w:p>
          <w:p w14:paraId="2F233A5E" w14:textId="77777777" w:rsidR="00C921C9" w:rsidRPr="009E6E49" w:rsidRDefault="00C921C9" w:rsidP="00651984">
            <w:pPr>
              <w:pStyle w:val="TAL"/>
              <w:rPr>
                <w:rFonts w:cs="Arial"/>
                <w:bCs/>
                <w:noProof/>
                <w:lang w:eastAsia="en-GB"/>
              </w:rPr>
            </w:pPr>
            <w:r w:rsidRPr="009E6E49">
              <w:rPr>
                <w:rFonts w:cs="Arial"/>
                <w:bCs/>
                <w:noProof/>
                <w:lang w:eastAsia="en-GB"/>
              </w:rPr>
              <w:t>Indicates the cell identity. NOTE 2.</w:t>
            </w:r>
          </w:p>
        </w:tc>
      </w:tr>
      <w:tr w:rsidR="00C921C9" w:rsidRPr="00E05D60" w14:paraId="4E412B96"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3A4CC27C" w14:textId="77777777" w:rsidR="00C921C9" w:rsidRPr="009E6E49" w:rsidRDefault="00C921C9" w:rsidP="00651984">
            <w:pPr>
              <w:pStyle w:val="TAL"/>
              <w:rPr>
                <w:rFonts w:cs="Arial"/>
                <w:b/>
                <w:bCs/>
                <w:i/>
                <w:noProof/>
                <w:lang w:eastAsia="en-GB"/>
              </w:rPr>
            </w:pPr>
            <w:r w:rsidRPr="009E6E49">
              <w:rPr>
                <w:rFonts w:cs="Arial"/>
                <w:b/>
                <w:bCs/>
                <w:i/>
                <w:noProof/>
                <w:lang w:eastAsia="en-GB"/>
              </w:rPr>
              <w:t>cellReservedForOperatorUse</w:t>
            </w:r>
          </w:p>
          <w:p w14:paraId="2DCDE118" w14:textId="77777777" w:rsidR="00C921C9" w:rsidRPr="009E6E49" w:rsidRDefault="00C921C9" w:rsidP="00651984">
            <w:pPr>
              <w:pStyle w:val="TAL"/>
              <w:rPr>
                <w:rFonts w:cs="Arial"/>
                <w:lang w:eastAsia="en-GB"/>
              </w:rPr>
            </w:pPr>
            <w:bookmarkStart w:id="54" w:name="OLE_LINK11"/>
            <w:r w:rsidRPr="009E6E49">
              <w:rPr>
                <w:rFonts w:cs="Arial"/>
                <w:lang w:eastAsia="en-GB"/>
              </w:rPr>
              <w:t>As defined in TS 36.304 [4]</w:t>
            </w:r>
            <w:bookmarkEnd w:id="54"/>
            <w:r w:rsidRPr="009E6E49">
              <w:rPr>
                <w:rFonts w:cs="Arial"/>
                <w:lang w:eastAsia="en-GB"/>
              </w:rPr>
              <w:t>.</w:t>
            </w:r>
          </w:p>
        </w:tc>
      </w:tr>
      <w:tr w:rsidR="00C921C9" w14:paraId="02AB46A7"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3531F97A" w14:textId="77777777" w:rsidR="00C921C9" w:rsidRPr="009E6E49" w:rsidRDefault="00C921C9" w:rsidP="00651984">
            <w:pPr>
              <w:pStyle w:val="TAL"/>
              <w:rPr>
                <w:rFonts w:cs="Arial"/>
                <w:b/>
                <w:i/>
                <w:lang w:eastAsia="ja-JP"/>
              </w:rPr>
            </w:pPr>
            <w:r w:rsidRPr="009E6E49">
              <w:rPr>
                <w:rFonts w:cs="Arial"/>
                <w:b/>
                <w:i/>
                <w:lang w:eastAsia="ja-JP"/>
              </w:rPr>
              <w:t>cellSelectionInfoCE</w:t>
            </w:r>
          </w:p>
          <w:p w14:paraId="593C8AF2" w14:textId="77777777" w:rsidR="00C921C9" w:rsidRPr="009E6E49" w:rsidRDefault="00C921C9" w:rsidP="00651984">
            <w:pPr>
              <w:pStyle w:val="TAL"/>
              <w:rPr>
                <w:rFonts w:cs="Arial"/>
                <w:bCs/>
                <w:noProof/>
                <w:lang w:eastAsia="en-GB"/>
              </w:rPr>
            </w:pPr>
            <w:r w:rsidRPr="009E6E49">
              <w:rPr>
                <w:rFonts w:cs="Arial"/>
                <w:lang w:eastAsia="ja-JP"/>
              </w:rPr>
              <w:t>Cell selection information for BL UEs and UEs in CE. If absent, coverage enhancement S criteria is not applicable. NOTE 3.</w:t>
            </w:r>
          </w:p>
        </w:tc>
      </w:tr>
      <w:tr w:rsidR="00C921C9" w14:paraId="74D42C06"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7FC214E2" w14:textId="77777777" w:rsidR="00C921C9" w:rsidRPr="009E6E49" w:rsidRDefault="00C921C9" w:rsidP="00651984">
            <w:pPr>
              <w:pStyle w:val="TAL"/>
              <w:rPr>
                <w:rFonts w:cs="Arial"/>
                <w:b/>
                <w:i/>
                <w:lang w:eastAsia="ja-JP"/>
              </w:rPr>
            </w:pPr>
            <w:r w:rsidRPr="009E6E49">
              <w:rPr>
                <w:rFonts w:cs="Arial"/>
                <w:b/>
                <w:i/>
                <w:lang w:eastAsia="ja-JP"/>
              </w:rPr>
              <w:t>cellSelectionInfoCE1</w:t>
            </w:r>
          </w:p>
          <w:p w14:paraId="53A8265A" w14:textId="77777777" w:rsidR="00C921C9" w:rsidRPr="009E6E49" w:rsidRDefault="00C921C9" w:rsidP="00651984">
            <w:pPr>
              <w:pStyle w:val="TAL"/>
              <w:rPr>
                <w:rFonts w:cs="Arial"/>
                <w:b/>
                <w:i/>
                <w:lang w:eastAsia="ja-JP"/>
              </w:rPr>
            </w:pPr>
            <w:r w:rsidRPr="009E6E49">
              <w:rPr>
                <w:rFonts w:cs="Arial"/>
                <w:lang w:eastAsia="ja-JP"/>
              </w:rPr>
              <w:t xml:space="preserve">Cell selection information for BL UEs and UEs in CE supporting CE Mode B. E-UTRAN includes this IE only if </w:t>
            </w:r>
            <w:r w:rsidRPr="009E6E49">
              <w:rPr>
                <w:rFonts w:cs="Arial"/>
                <w:i/>
                <w:lang w:eastAsia="ja-JP"/>
              </w:rPr>
              <w:t>cellSelectionInfoCE</w:t>
            </w:r>
            <w:r w:rsidRPr="009E6E49">
              <w:rPr>
                <w:rFonts w:cs="Arial"/>
                <w:lang w:eastAsia="ja-JP"/>
              </w:rPr>
              <w:t xml:space="preserve"> is present in </w:t>
            </w:r>
            <w:r w:rsidRPr="009E6E49">
              <w:rPr>
                <w:rFonts w:cs="Arial"/>
                <w:i/>
                <w:noProof/>
                <w:lang w:eastAsia="ja-JP"/>
              </w:rPr>
              <w:t>SystemInformationBlockType1-BR</w:t>
            </w:r>
            <w:r w:rsidRPr="009E6E49">
              <w:rPr>
                <w:rFonts w:cs="Arial"/>
                <w:lang w:eastAsia="ja-JP"/>
              </w:rPr>
              <w:t>. NOTE 3.</w:t>
            </w:r>
          </w:p>
        </w:tc>
      </w:tr>
      <w:tr w:rsidR="00C921C9" w:rsidRPr="00E05D60" w14:paraId="2D9D0E4C"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0AA9E083" w14:textId="77777777" w:rsidR="00C921C9" w:rsidRPr="009E6E49" w:rsidRDefault="00C921C9" w:rsidP="00651984">
            <w:pPr>
              <w:pStyle w:val="TAL"/>
              <w:rPr>
                <w:rFonts w:cs="Arial"/>
                <w:b/>
                <w:bCs/>
                <w:i/>
                <w:noProof/>
                <w:lang w:eastAsia="en-GB"/>
              </w:rPr>
            </w:pPr>
            <w:r w:rsidRPr="009E6E49">
              <w:rPr>
                <w:rFonts w:cs="Arial"/>
                <w:b/>
                <w:bCs/>
                <w:i/>
                <w:noProof/>
                <w:lang w:eastAsia="en-GB"/>
              </w:rPr>
              <w:t>csg-Identity</w:t>
            </w:r>
          </w:p>
          <w:p w14:paraId="3216BEA8" w14:textId="77777777" w:rsidR="00C921C9" w:rsidRPr="009E6E49" w:rsidRDefault="00C921C9" w:rsidP="00651984">
            <w:pPr>
              <w:pStyle w:val="TAL"/>
              <w:rPr>
                <w:rFonts w:cs="Arial"/>
                <w:iCs/>
                <w:noProof/>
                <w:lang w:eastAsia="en-GB"/>
              </w:rPr>
            </w:pPr>
            <w:r w:rsidRPr="009E6E49">
              <w:rPr>
                <w:rFonts w:cs="Arial"/>
                <w:iCs/>
                <w:noProof/>
                <w:lang w:eastAsia="en-GB"/>
              </w:rPr>
              <w:t>Identity of the Closed Subscriber Group the cell belongs to.</w:t>
            </w:r>
          </w:p>
        </w:tc>
      </w:tr>
      <w:tr w:rsidR="00C921C9" w:rsidRPr="00E05D60" w14:paraId="3AC3A7CF"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7D3A3639" w14:textId="77777777" w:rsidR="00C921C9" w:rsidRPr="009E6E49" w:rsidRDefault="00C921C9" w:rsidP="00651984">
            <w:pPr>
              <w:pStyle w:val="TAL"/>
              <w:rPr>
                <w:rFonts w:cs="Arial"/>
                <w:b/>
                <w:bCs/>
                <w:i/>
                <w:noProof/>
                <w:lang w:eastAsia="en-GB"/>
              </w:rPr>
            </w:pPr>
            <w:r w:rsidRPr="009E6E49">
              <w:rPr>
                <w:rFonts w:cs="Arial"/>
                <w:b/>
                <w:bCs/>
                <w:i/>
                <w:noProof/>
                <w:lang w:eastAsia="en-GB"/>
              </w:rPr>
              <w:t>csg-Indication</w:t>
            </w:r>
          </w:p>
          <w:p w14:paraId="3D3F26E3" w14:textId="77777777" w:rsidR="00C921C9" w:rsidRPr="009E6E49" w:rsidRDefault="00C921C9" w:rsidP="00651984">
            <w:pPr>
              <w:pStyle w:val="TAL"/>
              <w:rPr>
                <w:rFonts w:cs="Arial"/>
                <w:lang w:eastAsia="en-GB"/>
              </w:rPr>
            </w:pPr>
            <w:r w:rsidRPr="009E6E49">
              <w:rPr>
                <w:rFonts w:cs="Arial"/>
                <w:lang w:eastAsia="en-GB"/>
              </w:rPr>
              <w:t>If set to TRUE the UE is only allowed to access the cell if it is a CSG member cell, if selected during manual CSG selection or to obtain limited service, see TS 36.304 [4].</w:t>
            </w:r>
          </w:p>
        </w:tc>
      </w:tr>
      <w:tr w:rsidR="00C921C9" w14:paraId="4103BD08"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7F0985C4" w14:textId="77777777" w:rsidR="00C921C9" w:rsidRPr="009E6E49" w:rsidRDefault="00C921C9" w:rsidP="00651984">
            <w:pPr>
              <w:pStyle w:val="TAL"/>
              <w:rPr>
                <w:rFonts w:cs="Arial"/>
                <w:b/>
                <w:bCs/>
                <w:i/>
                <w:noProof/>
                <w:lang w:eastAsia="en-GB"/>
              </w:rPr>
            </w:pPr>
            <w:r w:rsidRPr="009E6E49">
              <w:rPr>
                <w:rFonts w:cs="Arial"/>
                <w:b/>
                <w:bCs/>
                <w:i/>
                <w:noProof/>
                <w:lang w:eastAsia="en-GB"/>
              </w:rPr>
              <w:t>eCallOverIMS-Support</w:t>
            </w:r>
          </w:p>
          <w:p w14:paraId="2B5D9AAE" w14:textId="77777777" w:rsidR="00C921C9" w:rsidRPr="009E6E49" w:rsidRDefault="00C921C9" w:rsidP="00651984">
            <w:pPr>
              <w:pStyle w:val="TAL"/>
              <w:rPr>
                <w:rFonts w:cs="Arial"/>
                <w:b/>
                <w:bCs/>
                <w:i/>
                <w:noProof/>
                <w:lang w:eastAsia="en-GB"/>
              </w:rPr>
            </w:pPr>
            <w:r w:rsidRPr="009E6E49">
              <w:rPr>
                <w:rFonts w:cs="Arial"/>
                <w:noProof/>
                <w:lang w:eastAsia="en-GB"/>
              </w:rPr>
              <w:t>Indicates whether the cell supports eCall over IMS services for UEs as defined in TS 23.401 [41]. If absent, eCall over IMS is not supported by the network in the cell.</w:t>
            </w:r>
            <w:r w:rsidRPr="009E6E49">
              <w:rPr>
                <w:rFonts w:cs="Arial"/>
                <w:bCs/>
                <w:i/>
                <w:noProof/>
                <w:lang w:eastAsia="en-GB"/>
              </w:rPr>
              <w:t xml:space="preserve"> </w:t>
            </w:r>
            <w:r w:rsidRPr="009E6E49">
              <w:rPr>
                <w:rFonts w:cs="Arial"/>
                <w:lang w:eastAsia="en-GB"/>
              </w:rPr>
              <w:t>NOTE 2.</w:t>
            </w:r>
          </w:p>
        </w:tc>
      </w:tr>
      <w:tr w:rsidR="00C921C9" w:rsidRPr="00E05D60" w14:paraId="3BE382CC"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4777C21C" w14:textId="77777777" w:rsidR="00C921C9" w:rsidRPr="009E6E49" w:rsidRDefault="00C921C9" w:rsidP="00651984">
            <w:pPr>
              <w:pStyle w:val="TAL"/>
              <w:rPr>
                <w:rFonts w:cs="Arial"/>
                <w:b/>
                <w:i/>
                <w:lang w:eastAsia="en-GB"/>
              </w:rPr>
            </w:pPr>
            <w:r w:rsidRPr="009E6E49">
              <w:rPr>
                <w:rFonts w:cs="Arial"/>
                <w:b/>
                <w:i/>
                <w:lang w:eastAsia="en-GB"/>
              </w:rPr>
              <w:t>eDRX-Allowed</w:t>
            </w:r>
          </w:p>
          <w:p w14:paraId="585E7CB8" w14:textId="77777777" w:rsidR="00C921C9" w:rsidRPr="009E6E49" w:rsidRDefault="00C921C9" w:rsidP="00651984">
            <w:pPr>
              <w:pStyle w:val="TAL"/>
              <w:rPr>
                <w:rFonts w:cs="Arial"/>
                <w:b/>
                <w:i/>
                <w:lang w:eastAsia="en-GB"/>
              </w:rPr>
            </w:pPr>
            <w:r w:rsidRPr="009E6E49">
              <w:rPr>
                <w:rFonts w:cs="Arial"/>
                <w:lang w:eastAsia="en-GB"/>
              </w:rPr>
              <w:t xml:space="preserve">The presence of this field indicates if idle mode extended DRX is allowed in the cell. The UE shall stop using extended DRX in idle mode if </w:t>
            </w:r>
            <w:r w:rsidRPr="009E6E49">
              <w:rPr>
                <w:rFonts w:cs="Arial"/>
                <w:i/>
                <w:lang w:eastAsia="en-GB"/>
              </w:rPr>
              <w:t>eDRX-Allowed</w:t>
            </w:r>
            <w:r w:rsidRPr="009E6E49">
              <w:rPr>
                <w:rFonts w:cs="Arial"/>
                <w:lang w:eastAsia="en-GB"/>
              </w:rPr>
              <w:t xml:space="preserve"> is not present.</w:t>
            </w:r>
          </w:p>
        </w:tc>
      </w:tr>
      <w:tr w:rsidR="00C921C9" w:rsidRPr="00E05D60" w14:paraId="7F727B62"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221DB1CA" w14:textId="77777777" w:rsidR="00C921C9" w:rsidRPr="009E6E49" w:rsidRDefault="00C921C9" w:rsidP="00651984">
            <w:pPr>
              <w:pStyle w:val="TAL"/>
              <w:rPr>
                <w:rFonts w:cs="Arial"/>
                <w:b/>
                <w:i/>
                <w:lang w:eastAsia="ja-JP"/>
              </w:rPr>
            </w:pPr>
            <w:r w:rsidRPr="009E6E49">
              <w:rPr>
                <w:rFonts w:cs="Arial"/>
                <w:b/>
                <w:i/>
                <w:lang w:eastAsia="ja-JP"/>
              </w:rPr>
              <w:lastRenderedPageBreak/>
              <w:t>fdd-DownlinkOrTddSubframeBitmapBR</w:t>
            </w:r>
          </w:p>
          <w:p w14:paraId="683A5883" w14:textId="77777777" w:rsidR="00C921C9" w:rsidRPr="009E6E49" w:rsidRDefault="00C921C9" w:rsidP="00651984">
            <w:pPr>
              <w:pStyle w:val="TAL"/>
              <w:rPr>
                <w:rFonts w:cs="Arial"/>
                <w:szCs w:val="18"/>
                <w:lang w:eastAsia="en-GB"/>
              </w:rPr>
            </w:pPr>
            <w:r w:rsidRPr="009E6E49">
              <w:rPr>
                <w:rFonts w:cs="Arial"/>
                <w:szCs w:val="18"/>
                <w:lang w:eastAsia="en-GB"/>
              </w:rPr>
              <w:t>The set of valid subframes for FDD downlink or TDD transmissions, see TS 36.213 [23].</w:t>
            </w:r>
          </w:p>
          <w:p w14:paraId="21629A65" w14:textId="77777777" w:rsidR="00C921C9" w:rsidRPr="009E6E49" w:rsidRDefault="00C921C9" w:rsidP="00651984">
            <w:pPr>
              <w:pStyle w:val="TAL"/>
              <w:rPr>
                <w:rFonts w:cs="Arial"/>
                <w:szCs w:val="18"/>
                <w:lang w:eastAsia="en-GB"/>
              </w:rPr>
            </w:pPr>
            <w:r w:rsidRPr="009E6E49">
              <w:rPr>
                <w:rFonts w:cs="Arial"/>
                <w:szCs w:val="18"/>
                <w:lang w:eastAsia="en-GB"/>
              </w:rPr>
              <w:t xml:space="preserve">If this field is present, </w:t>
            </w:r>
            <w:r w:rsidRPr="009E6E49">
              <w:rPr>
                <w:rFonts w:cs="Arial"/>
                <w:i/>
                <w:szCs w:val="18"/>
                <w:lang w:eastAsia="en-GB"/>
              </w:rPr>
              <w:t>SystemInformationBlockType1-BR-r13</w:t>
            </w:r>
            <w:r w:rsidRPr="009E6E49">
              <w:rPr>
                <w:rFonts w:cs="Arial"/>
                <w:szCs w:val="18"/>
                <w:lang w:eastAsia="en-GB"/>
              </w:rPr>
              <w:t xml:space="preserve"> is transmitted in </w:t>
            </w:r>
            <w:r w:rsidRPr="009E6E49">
              <w:rPr>
                <w:rFonts w:cs="Arial"/>
                <w:i/>
                <w:szCs w:val="18"/>
                <w:lang w:eastAsia="en-GB"/>
              </w:rPr>
              <w:t>RRCConnectionReconfiguration</w:t>
            </w:r>
            <w:r w:rsidRPr="009E6E49">
              <w:rPr>
                <w:rFonts w:cs="Arial"/>
                <w:szCs w:val="18"/>
                <w:lang w:eastAsia="en-GB"/>
              </w:rPr>
              <w:t xml:space="preserve">, and if </w:t>
            </w:r>
            <w:r w:rsidRPr="009E6E49">
              <w:rPr>
                <w:rFonts w:cs="Arial"/>
                <w:i/>
                <w:szCs w:val="18"/>
                <w:lang w:eastAsia="en-GB"/>
              </w:rPr>
              <w:t>RRCConnectionReconfiguration</w:t>
            </w:r>
            <w:r w:rsidRPr="009E6E49">
              <w:rPr>
                <w:rFonts w:cs="Arial"/>
                <w:szCs w:val="18"/>
                <w:lang w:eastAsia="en-GB"/>
              </w:rPr>
              <w:t xml:space="preserve"> does not include </w:t>
            </w:r>
            <w:r w:rsidRPr="009E6E49">
              <w:rPr>
                <w:rFonts w:cs="Arial"/>
                <w:i/>
                <w:szCs w:val="18"/>
                <w:lang w:eastAsia="en-GB"/>
              </w:rPr>
              <w:t>systemInformationBlockType2Dedicated</w:t>
            </w:r>
            <w:r w:rsidRPr="009E6E49">
              <w:rPr>
                <w:rFonts w:cs="Arial"/>
                <w:szCs w:val="18"/>
                <w:lang w:eastAsia="en-GB"/>
              </w:rPr>
              <w:t>, UE may assume the valid subframes in fdd-</w:t>
            </w:r>
            <w:r w:rsidRPr="009E6E49">
              <w:rPr>
                <w:rFonts w:cs="Arial"/>
                <w:i/>
                <w:szCs w:val="18"/>
                <w:lang w:eastAsia="en-GB"/>
              </w:rPr>
              <w:t>DownlinkOrTddSubframeBitmapBR</w:t>
            </w:r>
            <w:r w:rsidRPr="009E6E49">
              <w:rPr>
                <w:rFonts w:cs="Arial"/>
                <w:szCs w:val="18"/>
                <w:lang w:eastAsia="en-GB"/>
              </w:rPr>
              <w:t xml:space="preserve"> are not indicated as MBSFN subframes. If this field is not present, the set of valid subframes is the set of non-MBSFN subframes as indicated by </w:t>
            </w:r>
            <w:r w:rsidRPr="009E6E49">
              <w:rPr>
                <w:rFonts w:cs="Arial"/>
                <w:i/>
                <w:iCs/>
                <w:szCs w:val="18"/>
                <w:lang w:eastAsia="en-GB"/>
              </w:rPr>
              <w:t>mbsfn-SubframeConfigList</w:t>
            </w:r>
            <w:r w:rsidRPr="009E6E49">
              <w:rPr>
                <w:rFonts w:cs="Arial"/>
                <w:iCs/>
                <w:szCs w:val="18"/>
                <w:lang w:eastAsia="en-GB"/>
              </w:rPr>
              <w:t xml:space="preserve">. </w:t>
            </w:r>
            <w:r w:rsidRPr="009E6E49">
              <w:rPr>
                <w:rFonts w:cs="Arial"/>
                <w:szCs w:val="18"/>
                <w:lang w:eastAsia="en-GB"/>
              </w:rPr>
              <w:t>I</w:t>
            </w:r>
            <w:r w:rsidRPr="009E6E49">
              <w:rPr>
                <w:rFonts w:cs="Arial"/>
                <w:szCs w:val="18"/>
                <w:lang w:eastAsia="ja-JP"/>
              </w:rPr>
              <w:t>f</w:t>
            </w:r>
            <w:r w:rsidRPr="009E6E49">
              <w:rPr>
                <w:rFonts w:cs="Arial"/>
                <w:szCs w:val="18"/>
                <w:lang w:eastAsia="en-GB"/>
              </w:rPr>
              <w:t xml:space="preserve"> neither</w:t>
            </w:r>
            <w:r w:rsidRPr="009E6E49">
              <w:rPr>
                <w:rFonts w:cs="Arial"/>
                <w:iCs/>
                <w:szCs w:val="18"/>
                <w:lang w:eastAsia="en-GB"/>
              </w:rPr>
              <w:t xml:space="preserve"> this field nor </w:t>
            </w:r>
            <w:r w:rsidRPr="009E6E49">
              <w:rPr>
                <w:rFonts w:cs="Arial"/>
                <w:i/>
                <w:iCs/>
                <w:szCs w:val="18"/>
                <w:lang w:eastAsia="en-GB"/>
              </w:rPr>
              <w:t xml:space="preserve">mbsfn-SubframeConfigList </w:t>
            </w:r>
            <w:r w:rsidRPr="009E6E49">
              <w:rPr>
                <w:rFonts w:cs="Arial"/>
                <w:iCs/>
                <w:szCs w:val="18"/>
                <w:lang w:eastAsia="en-GB"/>
              </w:rPr>
              <w:t>is present,</w:t>
            </w:r>
            <w:r w:rsidRPr="009E6E49">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5EC9D162" w14:textId="77777777" w:rsidR="00C921C9" w:rsidRPr="009E6E49" w:rsidRDefault="00C921C9" w:rsidP="00651984">
            <w:pPr>
              <w:pStyle w:val="TAL"/>
              <w:rPr>
                <w:rFonts w:cs="Arial"/>
                <w:b/>
                <w:bCs/>
                <w:i/>
                <w:noProof/>
                <w:lang w:eastAsia="en-GB"/>
              </w:rPr>
            </w:pPr>
            <w:r w:rsidRPr="009E6E49">
              <w:rPr>
                <w:rFonts w:cs="Arial"/>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C921C9" w:rsidRPr="00E05D60" w14:paraId="4579D771"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65F4562F" w14:textId="77777777" w:rsidR="00C921C9" w:rsidRPr="009E6E49" w:rsidRDefault="00C921C9" w:rsidP="00651984">
            <w:pPr>
              <w:pStyle w:val="TAL"/>
              <w:rPr>
                <w:rFonts w:cs="Arial"/>
                <w:b/>
                <w:bCs/>
                <w:i/>
                <w:noProof/>
                <w:lang w:eastAsia="en-GB"/>
              </w:rPr>
            </w:pPr>
            <w:r w:rsidRPr="009E6E49">
              <w:rPr>
                <w:rFonts w:cs="Arial"/>
                <w:b/>
                <w:bCs/>
                <w:i/>
                <w:noProof/>
                <w:lang w:eastAsia="en-GB"/>
              </w:rPr>
              <w:t>fdd-UplinkSubframeBitmapBR</w:t>
            </w:r>
          </w:p>
          <w:p w14:paraId="699B4561" w14:textId="77777777" w:rsidR="00C921C9" w:rsidRPr="009E6E49" w:rsidRDefault="00C921C9" w:rsidP="00651984">
            <w:pPr>
              <w:pStyle w:val="TAL"/>
              <w:rPr>
                <w:rFonts w:cs="Arial"/>
                <w:bCs/>
                <w:noProof/>
                <w:lang w:eastAsia="en-GB"/>
              </w:rPr>
            </w:pPr>
            <w:r w:rsidRPr="009E6E49">
              <w:rPr>
                <w:rFonts w:cs="Arial"/>
                <w:bCs/>
                <w:noProof/>
                <w:lang w:eastAsia="en-GB"/>
              </w:rPr>
              <w:t>The set of valid subframes for FDD uplink transmissions for BL UEs, see TS 36.213 [23].</w:t>
            </w:r>
          </w:p>
          <w:p w14:paraId="04C18132" w14:textId="77777777" w:rsidR="00C921C9" w:rsidRPr="009E6E49" w:rsidRDefault="00C921C9" w:rsidP="00651984">
            <w:pPr>
              <w:pStyle w:val="TAL"/>
              <w:rPr>
                <w:rFonts w:cs="Arial"/>
                <w:bCs/>
                <w:noProof/>
                <w:lang w:eastAsia="en-GB"/>
              </w:rPr>
            </w:pPr>
            <w:r w:rsidRPr="009E6E49">
              <w:rPr>
                <w:rFonts w:cs="Arial"/>
                <w:bCs/>
                <w:noProof/>
                <w:lang w:eastAsia="en-GB"/>
              </w:rPr>
              <w:t xml:space="preserve">If the field is not present, then UE considers all uplink subframes </w:t>
            </w:r>
            <w:r w:rsidRPr="009E6E49">
              <w:rPr>
                <w:rFonts w:cs="Arial"/>
                <w:lang w:eastAsia="ja-JP"/>
              </w:rPr>
              <w:t>as valid subframes</w:t>
            </w:r>
            <w:r w:rsidRPr="009E6E49">
              <w:rPr>
                <w:rFonts w:cs="Arial"/>
                <w:bCs/>
                <w:noProof/>
                <w:lang w:eastAsia="en-GB"/>
              </w:rPr>
              <w:t xml:space="preserve"> for FDD uplink transmissions.</w:t>
            </w:r>
          </w:p>
          <w:p w14:paraId="0E85FE4F" w14:textId="77777777" w:rsidR="00C921C9" w:rsidRPr="009E6E49" w:rsidRDefault="00C921C9" w:rsidP="00651984">
            <w:pPr>
              <w:pStyle w:val="TAL"/>
              <w:rPr>
                <w:rFonts w:cs="Arial"/>
                <w:b/>
                <w:bCs/>
                <w:i/>
                <w:noProof/>
                <w:lang w:eastAsia="en-GB"/>
              </w:rPr>
            </w:pPr>
            <w:r w:rsidRPr="009E6E49">
              <w:rPr>
                <w:rFonts w:cs="Arial"/>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C921C9" w14:paraId="4D32D84C"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6E4AF379" w14:textId="77777777" w:rsidR="00C921C9" w:rsidRPr="009E6E49" w:rsidRDefault="00C921C9" w:rsidP="00651984">
            <w:pPr>
              <w:pStyle w:val="TAL"/>
              <w:rPr>
                <w:rFonts w:cs="Arial"/>
                <w:b/>
                <w:bCs/>
                <w:i/>
                <w:noProof/>
                <w:lang w:eastAsia="en-GB"/>
              </w:rPr>
            </w:pPr>
            <w:r w:rsidRPr="009E6E49">
              <w:rPr>
                <w:rFonts w:cs="Arial"/>
                <w:b/>
                <w:bCs/>
                <w:i/>
                <w:noProof/>
                <w:lang w:eastAsia="en-GB"/>
              </w:rPr>
              <w:t>freqBandIndicatorPriority</w:t>
            </w:r>
          </w:p>
          <w:p w14:paraId="4C6B589A" w14:textId="77777777" w:rsidR="00C921C9" w:rsidRPr="009E6E49" w:rsidRDefault="00C921C9" w:rsidP="00651984">
            <w:pPr>
              <w:pStyle w:val="TAL"/>
              <w:rPr>
                <w:rFonts w:cs="Arial"/>
                <w:bCs/>
                <w:i/>
                <w:noProof/>
                <w:lang w:eastAsia="en-GB"/>
              </w:rPr>
            </w:pPr>
            <w:r w:rsidRPr="009E6E49">
              <w:rPr>
                <w:rFonts w:cs="Arial"/>
                <w:bCs/>
                <w:noProof/>
                <w:lang w:eastAsia="en-GB"/>
              </w:rPr>
              <w:t xml:space="preserve">If </w:t>
            </w:r>
            <w:r w:rsidRPr="009E6E49">
              <w:rPr>
                <w:rFonts w:cs="Arial"/>
                <w:bCs/>
                <w:noProof/>
                <w:lang w:eastAsia="zh-CN"/>
              </w:rPr>
              <w:t xml:space="preserve">the field is present and supported by the UE, </w:t>
            </w:r>
            <w:r w:rsidRPr="009E6E49">
              <w:rPr>
                <w:rFonts w:cs="Arial"/>
                <w:bCs/>
                <w:noProof/>
                <w:lang w:eastAsia="en-GB"/>
              </w:rPr>
              <w:t xml:space="preserve">the UE shall prioritize the </w:t>
            </w:r>
            <w:r w:rsidRPr="009E6E49">
              <w:rPr>
                <w:rFonts w:cs="Arial"/>
                <w:bCs/>
                <w:noProof/>
                <w:lang w:eastAsia="zh-CN"/>
              </w:rPr>
              <w:t xml:space="preserve">frequency </w:t>
            </w:r>
            <w:r w:rsidRPr="009E6E49">
              <w:rPr>
                <w:rFonts w:cs="Arial"/>
                <w:bCs/>
                <w:noProof/>
                <w:lang w:eastAsia="en-GB"/>
              </w:rPr>
              <w:t>band</w:t>
            </w:r>
            <w:r w:rsidRPr="009E6E49">
              <w:rPr>
                <w:rFonts w:cs="Arial"/>
                <w:bCs/>
                <w:noProof/>
                <w:lang w:eastAsia="zh-CN"/>
              </w:rPr>
              <w:t>s</w:t>
            </w:r>
            <w:r w:rsidRPr="009E6E49">
              <w:rPr>
                <w:rFonts w:cs="Arial"/>
                <w:bCs/>
                <w:noProof/>
                <w:lang w:eastAsia="en-GB"/>
              </w:rPr>
              <w:t xml:space="preserve"> in the </w:t>
            </w:r>
            <w:r w:rsidRPr="009E6E49">
              <w:rPr>
                <w:rFonts w:cs="Arial"/>
                <w:bCs/>
                <w:i/>
                <w:noProof/>
                <w:lang w:eastAsia="en-GB"/>
              </w:rPr>
              <w:t>multiBandInfoList</w:t>
            </w:r>
            <w:r w:rsidRPr="009E6E49">
              <w:rPr>
                <w:rFonts w:cs="Arial"/>
                <w:bCs/>
                <w:noProof/>
                <w:lang w:eastAsia="en-GB"/>
              </w:rPr>
              <w:t xml:space="preserve"> field in decreasing priority order. Only if the UE does not support any of the</w:t>
            </w:r>
            <w:r w:rsidRPr="009E6E49">
              <w:rPr>
                <w:rFonts w:cs="Arial"/>
                <w:bCs/>
                <w:noProof/>
                <w:lang w:eastAsia="zh-CN"/>
              </w:rPr>
              <w:t xml:space="preserve"> frequency</w:t>
            </w:r>
            <w:r w:rsidRPr="009E6E49">
              <w:rPr>
                <w:rFonts w:cs="Arial"/>
                <w:bCs/>
                <w:noProof/>
                <w:lang w:eastAsia="en-GB"/>
              </w:rPr>
              <w:t xml:space="preserve"> band in </w:t>
            </w:r>
            <w:r w:rsidRPr="009E6E49">
              <w:rPr>
                <w:rFonts w:cs="Arial"/>
                <w:bCs/>
                <w:i/>
                <w:noProof/>
                <w:lang w:eastAsia="en-GB"/>
              </w:rPr>
              <w:t>multiBandInfoList,</w:t>
            </w:r>
            <w:r w:rsidRPr="009E6E49">
              <w:rPr>
                <w:rFonts w:cs="Arial"/>
                <w:bCs/>
                <w:noProof/>
                <w:lang w:eastAsia="en-GB"/>
              </w:rPr>
              <w:t xml:space="preserve"> the UE shall use the value in </w:t>
            </w:r>
            <w:r w:rsidRPr="009E6E49">
              <w:rPr>
                <w:rFonts w:cs="Arial"/>
                <w:i/>
                <w:lang w:eastAsia="en-GB"/>
              </w:rPr>
              <w:t>freqBandIndicator</w:t>
            </w:r>
            <w:r w:rsidRPr="009E6E49">
              <w:rPr>
                <w:rFonts w:cs="Arial"/>
                <w:bCs/>
                <w:noProof/>
                <w:lang w:eastAsia="en-GB"/>
              </w:rPr>
              <w:t xml:space="preserve"> field. Otherwise, the UE applies frequency band according to the rules defined in </w:t>
            </w:r>
            <w:r w:rsidRPr="009E6E49">
              <w:rPr>
                <w:rFonts w:cs="Arial"/>
                <w:bCs/>
                <w:i/>
                <w:noProof/>
                <w:lang w:eastAsia="en-GB"/>
              </w:rPr>
              <w:t xml:space="preserve">multiBandInfoList. </w:t>
            </w:r>
            <w:r w:rsidRPr="009E6E49">
              <w:rPr>
                <w:rFonts w:cs="Arial"/>
                <w:lang w:eastAsia="en-GB"/>
              </w:rPr>
              <w:t>NOTE 2.</w:t>
            </w:r>
          </w:p>
        </w:tc>
      </w:tr>
      <w:tr w:rsidR="00C921C9" w:rsidRPr="00E05D60" w14:paraId="1AB35C08"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32A0B8F9" w14:textId="77777777" w:rsidR="00C921C9" w:rsidRPr="00776BC5" w:rsidRDefault="00C921C9" w:rsidP="00651984">
            <w:pPr>
              <w:keepNext/>
              <w:keepLines/>
              <w:rPr>
                <w:rFonts w:ascii="Arial" w:hAnsi="Arial" w:cs="Arial"/>
                <w:b/>
                <w:bCs/>
                <w:i/>
                <w:sz w:val="18"/>
                <w:lang w:val="en-US"/>
              </w:rPr>
            </w:pPr>
            <w:proofErr w:type="spellStart"/>
            <w:r w:rsidRPr="00776BC5">
              <w:rPr>
                <w:rFonts w:ascii="Arial" w:hAnsi="Arial" w:cs="Arial"/>
                <w:b/>
                <w:bCs/>
                <w:i/>
                <w:sz w:val="18"/>
                <w:lang w:val="en-US"/>
              </w:rPr>
              <w:t>freqBandInfo</w:t>
            </w:r>
            <w:proofErr w:type="spellEnd"/>
          </w:p>
          <w:p w14:paraId="5AE4E85F" w14:textId="77777777" w:rsidR="00C921C9" w:rsidRPr="009E6E49" w:rsidRDefault="00C921C9" w:rsidP="00651984">
            <w:pPr>
              <w:pStyle w:val="TAL"/>
              <w:rPr>
                <w:rFonts w:cs="Arial"/>
                <w:b/>
                <w:bCs/>
                <w:i/>
                <w:noProof/>
                <w:lang w:eastAsia="en-GB"/>
              </w:rPr>
            </w:pPr>
            <w:r w:rsidRPr="009E6E49">
              <w:rPr>
                <w:rFonts w:cs="Arial"/>
                <w:iCs/>
                <w:noProof/>
                <w:lang w:eastAsia="en-GB"/>
              </w:rPr>
              <w:t xml:space="preserve">A list of </w:t>
            </w:r>
            <w:r w:rsidRPr="009E6E49">
              <w:rPr>
                <w:rFonts w:cs="Arial"/>
                <w:i/>
                <w:iCs/>
                <w:noProof/>
                <w:lang w:eastAsia="ja-JP"/>
              </w:rPr>
              <w:t>additionalPmax</w:t>
            </w:r>
            <w:r w:rsidRPr="009E6E49">
              <w:rPr>
                <w:rFonts w:cs="Arial"/>
                <w:iCs/>
                <w:noProof/>
                <w:lang w:eastAsia="ja-JP"/>
              </w:rPr>
              <w:t xml:space="preserve"> and </w:t>
            </w:r>
            <w:r w:rsidRPr="009E6E49">
              <w:rPr>
                <w:rFonts w:cs="Arial"/>
                <w:i/>
                <w:iCs/>
                <w:noProof/>
                <w:lang w:eastAsia="ja-JP"/>
              </w:rPr>
              <w:t>additionalSpectrumEmission</w:t>
            </w:r>
            <w:r w:rsidRPr="009E6E49">
              <w:rPr>
                <w:rFonts w:cs="Arial"/>
                <w:iCs/>
                <w:noProof/>
                <w:lang w:eastAsia="en-GB"/>
              </w:rPr>
              <w:t xml:space="preserve"> </w:t>
            </w:r>
            <w:r w:rsidRPr="009E6E49">
              <w:rPr>
                <w:rFonts w:cs="Arial"/>
                <w:iCs/>
                <w:noProof/>
                <w:lang w:eastAsia="ja-JP"/>
              </w:rPr>
              <w:t xml:space="preserve">values, </w:t>
            </w:r>
            <w:r w:rsidRPr="009E6E49">
              <w:rPr>
                <w:rFonts w:cs="Arial"/>
                <w:iCs/>
                <w:noProof/>
                <w:lang w:eastAsia="en-GB"/>
              </w:rPr>
              <w:t xml:space="preserve">as defined in </w:t>
            </w:r>
            <w:r w:rsidRPr="009E6E49">
              <w:rPr>
                <w:rFonts w:cs="Arial"/>
                <w:iCs/>
                <w:lang w:eastAsia="en-GB"/>
              </w:rPr>
              <w:t xml:space="preserve">TS 36.101 [42, table </w:t>
            </w:r>
            <w:r w:rsidRPr="009E6E49">
              <w:rPr>
                <w:rFonts w:cs="Arial"/>
                <w:iCs/>
                <w:lang w:eastAsia="ja-JP"/>
              </w:rPr>
              <w:t>6.2.4-1</w:t>
            </w:r>
            <w:r w:rsidRPr="009E6E49">
              <w:rPr>
                <w:rFonts w:cs="Arial"/>
                <w:iCs/>
                <w:lang w:eastAsia="en-GB"/>
              </w:rPr>
              <w:t>]</w:t>
            </w:r>
            <w:r w:rsidRPr="009E6E49">
              <w:rPr>
                <w:rFonts w:cs="Arial"/>
                <w:iCs/>
                <w:lang w:eastAsia="ja-JP"/>
              </w:rPr>
              <w:t xml:space="preserve"> for UEs neither in CE nor BL UEs and TS 36.101 [42, table 6.2.4E-1] for UEs in CE or BL UEs,  for the frequency band</w:t>
            </w:r>
            <w:r w:rsidRPr="009E6E49">
              <w:rPr>
                <w:rFonts w:cs="Arial"/>
                <w:iCs/>
                <w:lang w:eastAsia="en-GB"/>
              </w:rPr>
              <w:t xml:space="preserve"> </w:t>
            </w:r>
            <w:r w:rsidRPr="009E6E49">
              <w:rPr>
                <w:rFonts w:cs="Arial"/>
                <w:iCs/>
                <w:lang w:eastAsia="ja-JP"/>
              </w:rPr>
              <w:t xml:space="preserve">in </w:t>
            </w:r>
            <w:r w:rsidRPr="009E6E49">
              <w:rPr>
                <w:rFonts w:cs="Arial"/>
                <w:i/>
                <w:iCs/>
                <w:lang w:eastAsia="ja-JP"/>
              </w:rPr>
              <w:t>freqBandIndicator</w:t>
            </w:r>
            <w:r w:rsidRPr="009E6E49">
              <w:rPr>
                <w:rFonts w:cs="Arial"/>
                <w:iCs/>
                <w:lang w:eastAsia="en-GB"/>
              </w:rPr>
              <w:t>. If E-UTRAN includes</w:t>
            </w:r>
            <w:r w:rsidRPr="009E6E49">
              <w:rPr>
                <w:rFonts w:cs="Arial"/>
                <w:i/>
                <w:iCs/>
                <w:lang w:eastAsia="en-GB"/>
              </w:rPr>
              <w:t xml:space="preserve"> freqBandInfo-v10l0</w:t>
            </w:r>
            <w:r w:rsidRPr="009E6E49">
              <w:rPr>
                <w:rFonts w:cs="Arial"/>
                <w:iCs/>
                <w:lang w:eastAsia="en-GB"/>
              </w:rPr>
              <w:t xml:space="preserve"> it includes the same number of entries, and listed in the same order, as in </w:t>
            </w:r>
            <w:r w:rsidRPr="009E6E49">
              <w:rPr>
                <w:rFonts w:cs="Arial"/>
                <w:i/>
                <w:iCs/>
                <w:lang w:eastAsia="en-GB"/>
              </w:rPr>
              <w:t>freqBandInfo-r10</w:t>
            </w:r>
            <w:r w:rsidRPr="009E6E49">
              <w:rPr>
                <w:rFonts w:cs="Arial"/>
                <w:iCs/>
                <w:lang w:eastAsia="en-GB"/>
              </w:rPr>
              <w:t>.</w:t>
            </w:r>
          </w:p>
        </w:tc>
      </w:tr>
      <w:tr w:rsidR="00C921C9" w:rsidRPr="00E05D60" w14:paraId="1354AD3A"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6DDE5860" w14:textId="77777777" w:rsidR="00C921C9" w:rsidRPr="00776BC5" w:rsidRDefault="00C921C9" w:rsidP="00651984">
            <w:pPr>
              <w:keepNext/>
              <w:keepLines/>
              <w:rPr>
                <w:rFonts w:ascii="Arial" w:hAnsi="Arial" w:cs="Arial"/>
                <w:b/>
                <w:bCs/>
                <w:i/>
                <w:sz w:val="18"/>
                <w:lang w:val="en-US"/>
              </w:rPr>
            </w:pPr>
            <w:proofErr w:type="spellStart"/>
            <w:r w:rsidRPr="00776BC5">
              <w:rPr>
                <w:rFonts w:ascii="Arial" w:hAnsi="Arial" w:cs="Arial"/>
                <w:b/>
                <w:bCs/>
                <w:i/>
                <w:sz w:val="18"/>
                <w:lang w:val="en-US"/>
              </w:rPr>
              <w:t>freqHoppingParametersDL</w:t>
            </w:r>
            <w:proofErr w:type="spellEnd"/>
          </w:p>
          <w:p w14:paraId="05F140EE" w14:textId="77777777" w:rsidR="00C921C9" w:rsidRPr="00776BC5" w:rsidRDefault="00C921C9" w:rsidP="00651984">
            <w:pPr>
              <w:keepNext/>
              <w:keepLines/>
              <w:rPr>
                <w:rFonts w:ascii="Arial" w:hAnsi="Arial" w:cs="Arial"/>
                <w:b/>
                <w:bCs/>
                <w:i/>
                <w:sz w:val="18"/>
                <w:lang w:val="en-US"/>
              </w:rPr>
            </w:pPr>
            <w:r w:rsidRPr="00776BC5">
              <w:rPr>
                <w:rFonts w:ascii="Arial" w:hAnsi="Arial" w:cs="Arial"/>
                <w:iCs/>
                <w:noProof/>
                <w:sz w:val="18"/>
                <w:lang w:val="en-US" w:eastAsia="en-GB"/>
              </w:rPr>
              <w:t>Dow</w:t>
            </w:r>
            <w:r w:rsidRPr="00776BC5">
              <w:rPr>
                <w:rFonts w:ascii="Arial" w:eastAsia="SimSun" w:hAnsi="Arial" w:cs="Arial"/>
                <w:iCs/>
                <w:noProof/>
                <w:sz w:val="18"/>
                <w:lang w:val="en-US"/>
              </w:rPr>
              <w:t>n</w:t>
            </w:r>
            <w:r w:rsidRPr="00776BC5">
              <w:rPr>
                <w:rFonts w:ascii="Arial" w:hAnsi="Arial" w:cs="Arial"/>
                <w:iCs/>
                <w:noProof/>
                <w:sz w:val="18"/>
                <w:lang w:val="en-US" w:eastAsia="en-GB"/>
              </w:rPr>
              <w:t>link frequency hopping parameters for BR versions of SI messages, MPDCCH/PDSCH of paging, MPDCCH/PDSCH of</w:t>
            </w:r>
            <w:r w:rsidRPr="00776BC5">
              <w:rPr>
                <w:rFonts w:ascii="Arial" w:eastAsia="SimSun" w:hAnsi="Arial" w:cs="Arial"/>
                <w:iCs/>
                <w:noProof/>
                <w:sz w:val="18"/>
                <w:lang w:val="en-US"/>
              </w:rPr>
              <w:t xml:space="preserve"> </w:t>
            </w:r>
            <w:r w:rsidRPr="00776BC5">
              <w:rPr>
                <w:rFonts w:ascii="Arial" w:hAnsi="Arial" w:cs="Arial"/>
                <w:iCs/>
                <w:noProof/>
                <w:sz w:val="18"/>
                <w:lang w:val="en-US" w:eastAsia="en-GB"/>
              </w:rPr>
              <w:t xml:space="preserve">RAR/Msg4 and unicast MPDCCH/PDSCH. </w:t>
            </w:r>
            <w:r w:rsidRPr="00776BC5">
              <w:rPr>
                <w:rFonts w:ascii="Arial" w:eastAsia="SimSun" w:hAnsi="Arial" w:cs="Arial"/>
                <w:iCs/>
                <w:noProof/>
                <w:sz w:val="18"/>
                <w:lang w:val="en-US"/>
              </w:rPr>
              <w:t>If not present, the UE is not configured downlink frequency hopping.</w:t>
            </w:r>
          </w:p>
        </w:tc>
      </w:tr>
      <w:tr w:rsidR="00C921C9" w:rsidRPr="00E05D60" w14:paraId="5FD7BAA6"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3286377A" w14:textId="77777777" w:rsidR="00C921C9" w:rsidRPr="009E6E49" w:rsidRDefault="00C921C9" w:rsidP="00651984">
            <w:pPr>
              <w:pStyle w:val="TAL"/>
              <w:rPr>
                <w:rFonts w:cs="Arial"/>
                <w:b/>
                <w:i/>
                <w:lang w:eastAsia="en-GB"/>
              </w:rPr>
            </w:pPr>
            <w:r w:rsidRPr="009E6E49">
              <w:rPr>
                <w:rFonts w:cs="Arial"/>
                <w:b/>
                <w:i/>
                <w:lang w:eastAsia="en-GB"/>
              </w:rPr>
              <w:t>hyperSFN</w:t>
            </w:r>
          </w:p>
          <w:p w14:paraId="620B2001" w14:textId="77777777" w:rsidR="00C921C9" w:rsidRPr="009E6E49" w:rsidRDefault="00C921C9" w:rsidP="00651984">
            <w:pPr>
              <w:pStyle w:val="TAL"/>
              <w:rPr>
                <w:rFonts w:cs="Arial"/>
                <w:b/>
                <w:i/>
                <w:lang w:eastAsia="en-GB"/>
              </w:rPr>
            </w:pPr>
            <w:r w:rsidRPr="009E6E49">
              <w:rPr>
                <w:rFonts w:cs="Arial"/>
                <w:lang w:eastAsia="en-GB"/>
              </w:rPr>
              <w:t>Indicates hyper SFN which increments by one when the SFN wraps around.</w:t>
            </w:r>
          </w:p>
        </w:tc>
      </w:tr>
      <w:tr w:rsidR="00C921C9" w14:paraId="31A29458"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72206EE8" w14:textId="77777777" w:rsidR="00C921C9" w:rsidRPr="009E6E49" w:rsidRDefault="00C921C9" w:rsidP="00651984">
            <w:pPr>
              <w:pStyle w:val="TAL"/>
              <w:rPr>
                <w:rFonts w:cs="Arial"/>
                <w:b/>
                <w:bCs/>
                <w:i/>
                <w:noProof/>
                <w:lang w:eastAsia="en-GB"/>
              </w:rPr>
            </w:pPr>
            <w:r w:rsidRPr="009E6E49">
              <w:rPr>
                <w:rFonts w:cs="Arial"/>
                <w:b/>
                <w:bCs/>
                <w:i/>
                <w:noProof/>
                <w:lang w:eastAsia="en-GB"/>
              </w:rPr>
              <w:t>ims-EmergencySupport</w:t>
            </w:r>
          </w:p>
          <w:p w14:paraId="614BBD1B" w14:textId="77777777" w:rsidR="00C921C9" w:rsidRPr="009E6E49" w:rsidRDefault="00C921C9" w:rsidP="00651984">
            <w:pPr>
              <w:pStyle w:val="TAL"/>
              <w:rPr>
                <w:rFonts w:cs="Arial"/>
                <w:b/>
                <w:i/>
                <w:noProof/>
                <w:lang w:eastAsia="en-GB"/>
              </w:rPr>
            </w:pPr>
            <w:r w:rsidRPr="009E6E49">
              <w:rPr>
                <w:rFonts w:cs="Arial"/>
                <w:noProof/>
                <w:lang w:eastAsia="en-GB"/>
              </w:rPr>
              <w:t>Indicates whether the cell supports IMS emergency bearer services for UEs in limited service mode. If absent, IMS emergency call is not supported by the network in the cell for UEs in limited service mode.</w:t>
            </w:r>
            <w:r w:rsidRPr="009E6E49">
              <w:rPr>
                <w:rFonts w:cs="Arial"/>
                <w:bCs/>
                <w:i/>
                <w:noProof/>
                <w:lang w:eastAsia="en-GB"/>
              </w:rPr>
              <w:t xml:space="preserve"> </w:t>
            </w:r>
            <w:r w:rsidRPr="009E6E49">
              <w:rPr>
                <w:rFonts w:cs="Arial"/>
                <w:lang w:eastAsia="en-GB"/>
              </w:rPr>
              <w:t>NOTE 2.</w:t>
            </w:r>
          </w:p>
        </w:tc>
      </w:tr>
      <w:tr w:rsidR="00C921C9" w14:paraId="23458441"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4521BE26" w14:textId="77777777" w:rsidR="00C921C9" w:rsidRPr="009E6E49" w:rsidRDefault="00C921C9" w:rsidP="00651984">
            <w:pPr>
              <w:pStyle w:val="TAL"/>
              <w:rPr>
                <w:rFonts w:cs="Arial"/>
                <w:b/>
                <w:bCs/>
                <w:i/>
                <w:noProof/>
                <w:lang w:eastAsia="en-GB"/>
              </w:rPr>
            </w:pPr>
            <w:r w:rsidRPr="009E6E49">
              <w:rPr>
                <w:rFonts w:cs="Arial"/>
                <w:b/>
                <w:bCs/>
                <w:i/>
                <w:noProof/>
                <w:lang w:eastAsia="en-GB"/>
              </w:rPr>
              <w:t>intraFreqReselection</w:t>
            </w:r>
          </w:p>
          <w:p w14:paraId="3A888AE7" w14:textId="77777777" w:rsidR="00C921C9" w:rsidRPr="009E6E49" w:rsidRDefault="00C921C9" w:rsidP="00651984">
            <w:pPr>
              <w:pStyle w:val="TAL"/>
              <w:rPr>
                <w:rFonts w:cs="Arial"/>
                <w:lang w:eastAsia="en-GB"/>
              </w:rPr>
            </w:pPr>
            <w:r w:rsidRPr="009E6E49">
              <w:rPr>
                <w:rFonts w:cs="Arial"/>
                <w:lang w:eastAsia="en-GB"/>
              </w:rPr>
              <w:t>Used to control cell reselection to intra-frequency cells when the highest ranked cell is barred, or treated as barred by the UE, as specified in TS 36.304 [4].</w:t>
            </w:r>
            <w:r w:rsidRPr="009E6E49">
              <w:rPr>
                <w:rFonts w:cs="Arial"/>
                <w:bCs/>
                <w:i/>
                <w:noProof/>
                <w:lang w:eastAsia="en-GB"/>
              </w:rPr>
              <w:t xml:space="preserve"> </w:t>
            </w:r>
            <w:r w:rsidRPr="009E6E49">
              <w:rPr>
                <w:rFonts w:cs="Arial"/>
                <w:lang w:eastAsia="en-GB"/>
              </w:rPr>
              <w:t>NOTE 2.</w:t>
            </w:r>
          </w:p>
        </w:tc>
      </w:tr>
      <w:tr w:rsidR="00C921C9" w:rsidRPr="00E05D60" w14:paraId="0700E233"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3CEF7E44" w14:textId="77777777" w:rsidR="00C921C9" w:rsidRPr="009E6E49" w:rsidRDefault="00C921C9" w:rsidP="00651984">
            <w:pPr>
              <w:pStyle w:val="TAL"/>
              <w:rPr>
                <w:rFonts w:cs="Arial"/>
                <w:b/>
                <w:bCs/>
                <w:i/>
                <w:lang w:eastAsia="en-GB"/>
              </w:rPr>
            </w:pPr>
            <w:r w:rsidRPr="009E6E49">
              <w:rPr>
                <w:rFonts w:cs="Arial"/>
                <w:b/>
                <w:bCs/>
                <w:i/>
                <w:lang w:eastAsia="en-GB"/>
              </w:rPr>
              <w:lastRenderedPageBreak/>
              <w:t>multiBandInfoList</w:t>
            </w:r>
          </w:p>
          <w:p w14:paraId="4ACBC993" w14:textId="77777777" w:rsidR="00C921C9" w:rsidRPr="009E6E49" w:rsidRDefault="00C921C9" w:rsidP="00651984">
            <w:pPr>
              <w:pStyle w:val="TAL"/>
              <w:rPr>
                <w:rFonts w:cs="Arial"/>
                <w:iCs/>
                <w:lang w:eastAsia="en-GB"/>
              </w:rPr>
            </w:pPr>
            <w:r w:rsidRPr="009E6E49">
              <w:rPr>
                <w:rFonts w:cs="Arial"/>
                <w:iCs/>
                <w:noProof/>
                <w:lang w:eastAsia="en-GB"/>
              </w:rPr>
              <w:t xml:space="preserve">A list of additional frequency band indicators, as defined in </w:t>
            </w:r>
            <w:r w:rsidRPr="009E6E49">
              <w:rPr>
                <w:rFonts w:cs="Arial"/>
                <w:iCs/>
                <w:lang w:eastAsia="en-GB"/>
              </w:rPr>
              <w:t xml:space="preserve">TS 36.101 [42, table 5.5-1] that the cell belongs to. If the UE supports the frequency band in the </w:t>
            </w:r>
            <w:r w:rsidRPr="009E6E49">
              <w:rPr>
                <w:rFonts w:cs="Arial"/>
                <w:i/>
                <w:iCs/>
                <w:lang w:eastAsia="en-GB"/>
              </w:rPr>
              <w:t>freqBandIndicator</w:t>
            </w:r>
            <w:r w:rsidRPr="009E6E49">
              <w:rPr>
                <w:rFonts w:cs="Arial"/>
                <w:iCs/>
                <w:lang w:eastAsia="en-GB"/>
              </w:rPr>
              <w:t xml:space="preserve"> field it shall apply that frequency band. Otherwise, the UE shall apply the first listed band which it supports in the </w:t>
            </w:r>
            <w:r w:rsidRPr="009E6E49">
              <w:rPr>
                <w:rFonts w:cs="Arial"/>
                <w:i/>
                <w:iCs/>
                <w:lang w:eastAsia="en-GB"/>
              </w:rPr>
              <w:t>multiBandInfoList</w:t>
            </w:r>
            <w:r w:rsidRPr="009E6E49">
              <w:rPr>
                <w:rFonts w:cs="Arial"/>
                <w:iCs/>
                <w:lang w:eastAsia="en-GB"/>
              </w:rPr>
              <w:t xml:space="preserve"> field. If E-UTRAN includes </w:t>
            </w:r>
            <w:r w:rsidRPr="009E6E49">
              <w:rPr>
                <w:rFonts w:cs="Arial"/>
                <w:i/>
                <w:lang w:eastAsia="en-GB"/>
              </w:rPr>
              <w:t>multiBandInfoList-v9e0</w:t>
            </w:r>
            <w:r w:rsidRPr="009E6E49">
              <w:rPr>
                <w:rFonts w:cs="Arial"/>
                <w:iCs/>
                <w:lang w:eastAsia="en-GB"/>
              </w:rPr>
              <w:t xml:space="preserve"> it includes the same number of entries, and listed in the same order, as in </w:t>
            </w:r>
            <w:r w:rsidRPr="009E6E49">
              <w:rPr>
                <w:rFonts w:cs="Arial"/>
                <w:i/>
                <w:lang w:eastAsia="en-GB"/>
              </w:rPr>
              <w:t>multiBandInfoList</w:t>
            </w:r>
            <w:r w:rsidRPr="009E6E49">
              <w:rPr>
                <w:rFonts w:cs="Arial"/>
                <w:iCs/>
                <w:lang w:eastAsia="en-GB"/>
              </w:rPr>
              <w:t xml:space="preserve"> (i.e. without suffix). </w:t>
            </w:r>
            <w:r w:rsidRPr="009E6E49">
              <w:rPr>
                <w:rFonts w:cs="Arial"/>
                <w:bCs/>
                <w:noProof/>
                <w:lang w:eastAsia="ko-KR"/>
              </w:rPr>
              <w:t xml:space="preserve">See Annex D for more descriptions. The UE shall ignore the rule defined in this field description if </w:t>
            </w:r>
            <w:r w:rsidRPr="009E6E49">
              <w:rPr>
                <w:rFonts w:cs="Arial"/>
                <w:bCs/>
                <w:i/>
                <w:noProof/>
                <w:lang w:eastAsia="ko-KR"/>
              </w:rPr>
              <w:t>freqBandIndicatorPriority</w:t>
            </w:r>
            <w:r w:rsidRPr="009E6E49">
              <w:rPr>
                <w:rFonts w:cs="Arial"/>
                <w:b/>
                <w:bCs/>
                <w:i/>
                <w:noProof/>
                <w:lang w:eastAsia="ko-KR"/>
              </w:rPr>
              <w:t xml:space="preserve"> </w:t>
            </w:r>
            <w:r w:rsidRPr="009E6E49">
              <w:rPr>
                <w:rFonts w:cs="Arial"/>
                <w:bCs/>
                <w:noProof/>
                <w:lang w:eastAsia="zh-CN"/>
              </w:rPr>
              <w:t>is present and supported by the UE.</w:t>
            </w:r>
          </w:p>
        </w:tc>
      </w:tr>
      <w:tr w:rsidR="00C921C9" w:rsidRPr="00E05D60" w14:paraId="28133FDD"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47F2712E" w14:textId="77777777" w:rsidR="00C921C9" w:rsidRPr="00776BC5" w:rsidRDefault="00C921C9" w:rsidP="00651984">
            <w:pPr>
              <w:keepNext/>
              <w:keepLines/>
              <w:rPr>
                <w:rFonts w:ascii="Arial" w:hAnsi="Arial" w:cs="Arial"/>
                <w:b/>
                <w:bCs/>
                <w:i/>
                <w:sz w:val="18"/>
                <w:lang w:val="en-US"/>
              </w:rPr>
            </w:pPr>
            <w:r w:rsidRPr="00776BC5">
              <w:rPr>
                <w:rFonts w:ascii="Arial" w:hAnsi="Arial" w:cs="Arial"/>
                <w:b/>
                <w:bCs/>
                <w:i/>
                <w:sz w:val="18"/>
                <w:lang w:val="en-US"/>
              </w:rPr>
              <w:t>multiBandInfoList-v10j0</w:t>
            </w:r>
          </w:p>
          <w:p w14:paraId="3AECC375" w14:textId="77777777" w:rsidR="00C921C9" w:rsidRPr="009E6E49" w:rsidRDefault="00C921C9" w:rsidP="00651984">
            <w:pPr>
              <w:pStyle w:val="TAL"/>
              <w:rPr>
                <w:rFonts w:cs="Arial"/>
                <w:bCs/>
                <w:i/>
                <w:lang w:eastAsia="en-GB"/>
              </w:rPr>
            </w:pPr>
            <w:r w:rsidRPr="009E6E49">
              <w:rPr>
                <w:rFonts w:cs="Arial"/>
                <w:iCs/>
                <w:noProof/>
                <w:lang w:eastAsia="en-GB"/>
              </w:rPr>
              <w:t xml:space="preserve">A list of </w:t>
            </w:r>
            <w:r w:rsidRPr="009E6E49">
              <w:rPr>
                <w:rFonts w:cs="Arial"/>
                <w:i/>
                <w:iCs/>
                <w:noProof/>
                <w:lang w:eastAsia="ja-JP"/>
              </w:rPr>
              <w:t>additionalPmax</w:t>
            </w:r>
            <w:r w:rsidRPr="009E6E49">
              <w:rPr>
                <w:rFonts w:cs="Arial"/>
                <w:iCs/>
                <w:noProof/>
                <w:lang w:eastAsia="ja-JP"/>
              </w:rPr>
              <w:t xml:space="preserve"> and </w:t>
            </w:r>
            <w:r w:rsidRPr="009E6E49">
              <w:rPr>
                <w:rFonts w:cs="Arial"/>
                <w:i/>
                <w:iCs/>
                <w:noProof/>
                <w:lang w:eastAsia="ja-JP"/>
              </w:rPr>
              <w:t>additionalSpectrumEmission</w:t>
            </w:r>
            <w:r w:rsidRPr="009E6E49">
              <w:rPr>
                <w:rFonts w:cs="Arial"/>
                <w:iCs/>
                <w:noProof/>
                <w:lang w:eastAsia="en-GB"/>
              </w:rPr>
              <w:t xml:space="preserve"> </w:t>
            </w:r>
            <w:r w:rsidRPr="009E6E49">
              <w:rPr>
                <w:rFonts w:cs="Arial"/>
                <w:iCs/>
                <w:noProof/>
                <w:lang w:eastAsia="ja-JP"/>
              </w:rPr>
              <w:t xml:space="preserve">values, </w:t>
            </w:r>
            <w:r w:rsidRPr="009E6E49">
              <w:rPr>
                <w:rFonts w:cs="Arial"/>
                <w:iCs/>
                <w:noProof/>
                <w:lang w:eastAsia="en-GB"/>
              </w:rPr>
              <w:t xml:space="preserve">as defined in </w:t>
            </w:r>
            <w:r w:rsidRPr="009E6E49">
              <w:rPr>
                <w:rFonts w:cs="Arial"/>
                <w:iCs/>
                <w:lang w:eastAsia="en-GB"/>
              </w:rPr>
              <w:t xml:space="preserve">TS 36.101 [42, table </w:t>
            </w:r>
            <w:r w:rsidRPr="009E6E49">
              <w:rPr>
                <w:rFonts w:cs="Arial"/>
                <w:iCs/>
                <w:lang w:eastAsia="ja-JP"/>
              </w:rPr>
              <w:t>6.2.4-1</w:t>
            </w:r>
            <w:r w:rsidRPr="009E6E49">
              <w:rPr>
                <w:rFonts w:cs="Arial"/>
                <w:iCs/>
                <w:lang w:eastAsia="en-GB"/>
              </w:rPr>
              <w:t>]</w:t>
            </w:r>
            <w:r w:rsidRPr="009E6E49">
              <w:rPr>
                <w:rFonts w:cs="Arial"/>
                <w:iCs/>
                <w:lang w:eastAsia="ja-JP"/>
              </w:rPr>
              <w:t xml:space="preserve"> for UEs neither in CE nor BL UEs and TS 36.101 [42, table 6.2.4E-1] for UEs in CE or BL UEs, for the frequency bands</w:t>
            </w:r>
            <w:r w:rsidRPr="009E6E49">
              <w:rPr>
                <w:rFonts w:cs="Arial"/>
                <w:iCs/>
                <w:lang w:eastAsia="en-GB"/>
              </w:rPr>
              <w:t xml:space="preserve"> </w:t>
            </w:r>
            <w:r w:rsidRPr="009E6E49">
              <w:rPr>
                <w:rFonts w:cs="Arial"/>
                <w:iCs/>
                <w:lang w:eastAsia="ja-JP"/>
              </w:rPr>
              <w:t xml:space="preserve">in </w:t>
            </w:r>
            <w:r w:rsidRPr="009E6E49">
              <w:rPr>
                <w:rFonts w:cs="Arial"/>
                <w:i/>
                <w:iCs/>
                <w:lang w:eastAsia="ja-JP"/>
              </w:rPr>
              <w:t>multiBandInfoList</w:t>
            </w:r>
            <w:r w:rsidRPr="009E6E49">
              <w:rPr>
                <w:rFonts w:cs="Arial"/>
                <w:iCs/>
                <w:lang w:eastAsia="ja-JP"/>
              </w:rPr>
              <w:t xml:space="preserve"> (i.e. without suffix) and </w:t>
            </w:r>
            <w:r w:rsidRPr="009E6E49">
              <w:rPr>
                <w:rFonts w:cs="Arial"/>
                <w:i/>
                <w:iCs/>
                <w:lang w:eastAsia="ja-JP"/>
              </w:rPr>
              <w:t>multiBandInfoList-v9e0</w:t>
            </w:r>
            <w:r w:rsidRPr="009E6E49">
              <w:rPr>
                <w:rFonts w:cs="Arial"/>
                <w:iCs/>
                <w:lang w:eastAsia="en-GB"/>
              </w:rPr>
              <w:t xml:space="preserve">. </w:t>
            </w:r>
            <w:r w:rsidRPr="009E6E49">
              <w:rPr>
                <w:rFonts w:cs="Arial"/>
                <w:iCs/>
                <w:lang w:eastAsia="ja-JP"/>
              </w:rPr>
              <w:t xml:space="preserve">If E-UTRAN includes </w:t>
            </w:r>
            <w:r w:rsidRPr="009E6E49">
              <w:rPr>
                <w:rFonts w:cs="Arial"/>
                <w:i/>
                <w:iCs/>
                <w:lang w:eastAsia="ja-JP"/>
              </w:rPr>
              <w:t>multiBandInfoList-v10j0</w:t>
            </w:r>
            <w:r w:rsidRPr="009E6E49">
              <w:rPr>
                <w:rFonts w:cs="Arial"/>
                <w:iCs/>
                <w:lang w:eastAsia="ja-JP"/>
              </w:rPr>
              <w:t xml:space="preserve">, it includes the same number of entries, and listed in the same order, as in </w:t>
            </w:r>
            <w:r w:rsidRPr="009E6E49">
              <w:rPr>
                <w:rFonts w:cs="Arial"/>
                <w:i/>
                <w:iCs/>
                <w:lang w:eastAsia="ja-JP"/>
              </w:rPr>
              <w:t>multiBandInfoList</w:t>
            </w:r>
            <w:r w:rsidRPr="009E6E49">
              <w:rPr>
                <w:rFonts w:cs="Arial"/>
                <w:iCs/>
                <w:lang w:eastAsia="ja-JP"/>
              </w:rPr>
              <w:t xml:space="preserve"> (i.e. without suffix). If E-UTRAN includes </w:t>
            </w:r>
            <w:r w:rsidRPr="009E6E49">
              <w:rPr>
                <w:rFonts w:cs="Arial"/>
                <w:i/>
                <w:iCs/>
                <w:lang w:eastAsia="ja-JP"/>
              </w:rPr>
              <w:t>multiBandInfoList-v10l0</w:t>
            </w:r>
            <w:r w:rsidRPr="009E6E49">
              <w:rPr>
                <w:rFonts w:cs="Arial"/>
                <w:iCs/>
                <w:lang w:eastAsia="ja-JP"/>
              </w:rPr>
              <w:t xml:space="preserve"> it includes the same number of entries, and listed in the same order, as in </w:t>
            </w:r>
            <w:r w:rsidRPr="009E6E49">
              <w:rPr>
                <w:rFonts w:cs="Arial"/>
                <w:i/>
                <w:iCs/>
                <w:lang w:eastAsia="ja-JP"/>
              </w:rPr>
              <w:t>multiBandInfoList-v10j0</w:t>
            </w:r>
            <w:r w:rsidRPr="009E6E49">
              <w:rPr>
                <w:rFonts w:cs="Arial"/>
                <w:iCs/>
                <w:lang w:eastAsia="ja-JP"/>
              </w:rPr>
              <w:t>.</w:t>
            </w:r>
          </w:p>
        </w:tc>
      </w:tr>
      <w:tr w:rsidR="00C921C9" w14:paraId="25D15BF6"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0585CB65" w14:textId="77777777" w:rsidR="00C921C9" w:rsidRPr="009E6E49" w:rsidRDefault="00C921C9" w:rsidP="00651984">
            <w:pPr>
              <w:pStyle w:val="TAL"/>
              <w:rPr>
                <w:rFonts w:cs="Arial"/>
                <w:b/>
                <w:bCs/>
                <w:i/>
                <w:noProof/>
                <w:lang w:eastAsia="en-GB"/>
              </w:rPr>
            </w:pPr>
            <w:r w:rsidRPr="009E6E49">
              <w:rPr>
                <w:rFonts w:cs="Arial"/>
                <w:b/>
                <w:bCs/>
                <w:i/>
                <w:noProof/>
                <w:lang w:eastAsia="en-GB"/>
              </w:rPr>
              <w:t>plmn-IdentityList</w:t>
            </w:r>
          </w:p>
          <w:p w14:paraId="78D88774" w14:textId="77777777" w:rsidR="00C921C9" w:rsidRPr="009E6E49" w:rsidRDefault="00C921C9" w:rsidP="00651984">
            <w:pPr>
              <w:pStyle w:val="TAL"/>
              <w:rPr>
                <w:rFonts w:cs="Arial"/>
                <w:bCs/>
                <w:noProof/>
                <w:lang w:eastAsia="en-GB"/>
              </w:rPr>
            </w:pPr>
            <w:r w:rsidRPr="009E6E49">
              <w:rPr>
                <w:rFonts w:cs="Arial"/>
                <w:bCs/>
                <w:noProof/>
                <w:lang w:eastAsia="en-GB"/>
              </w:rPr>
              <w:t xml:space="preserve">List of PLMN identities. The first listed </w:t>
            </w:r>
            <w:r w:rsidRPr="009E6E49">
              <w:rPr>
                <w:rFonts w:cs="Arial"/>
                <w:bCs/>
                <w:i/>
                <w:noProof/>
                <w:lang w:eastAsia="en-GB"/>
              </w:rPr>
              <w:t>PLMN-Identity</w:t>
            </w:r>
            <w:r w:rsidRPr="009E6E49">
              <w:rPr>
                <w:rFonts w:cs="Arial"/>
                <w:bCs/>
                <w:noProof/>
                <w:lang w:eastAsia="en-GB"/>
              </w:rPr>
              <w:t xml:space="preserve"> is the primary PLMN.</w:t>
            </w:r>
            <w:r w:rsidRPr="009E6E49">
              <w:rPr>
                <w:rFonts w:cs="Arial"/>
                <w:bCs/>
                <w:i/>
                <w:noProof/>
                <w:lang w:eastAsia="en-GB"/>
              </w:rPr>
              <w:t xml:space="preserve"> </w:t>
            </w:r>
            <w:r w:rsidRPr="009E6E49">
              <w:rPr>
                <w:rFonts w:cs="Arial"/>
                <w:lang w:eastAsia="en-GB"/>
              </w:rPr>
              <w:t>NOTE 2.</w:t>
            </w:r>
          </w:p>
        </w:tc>
      </w:tr>
      <w:tr w:rsidR="00C921C9" w14:paraId="6156D951"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6BC1B8B7" w14:textId="77777777" w:rsidR="00C921C9" w:rsidRPr="009E6E49" w:rsidRDefault="00C921C9" w:rsidP="00651984">
            <w:pPr>
              <w:pStyle w:val="TAL"/>
              <w:rPr>
                <w:rFonts w:cs="Arial"/>
                <w:b/>
                <w:bCs/>
                <w:i/>
                <w:noProof/>
                <w:lang w:eastAsia="en-GB"/>
              </w:rPr>
            </w:pPr>
            <w:r w:rsidRPr="009E6E49">
              <w:rPr>
                <w:rFonts w:cs="Arial"/>
                <w:b/>
                <w:bCs/>
                <w:i/>
                <w:noProof/>
                <w:lang w:eastAsia="en-GB"/>
              </w:rPr>
              <w:t>p-Max</w:t>
            </w:r>
          </w:p>
          <w:p w14:paraId="01D84835" w14:textId="77777777" w:rsidR="00C921C9" w:rsidRPr="009E6E49" w:rsidRDefault="00C921C9" w:rsidP="00651984">
            <w:pPr>
              <w:pStyle w:val="TAL"/>
              <w:rPr>
                <w:rFonts w:cs="Arial"/>
                <w:iCs/>
                <w:lang w:eastAsia="en-GB"/>
              </w:rPr>
            </w:pPr>
            <w:r w:rsidRPr="009E6E49">
              <w:rPr>
                <w:rFonts w:cs="Arial"/>
                <w:iCs/>
                <w:lang w:eastAsia="en-GB"/>
              </w:rPr>
              <w:t>Value applicable for the cell. If absent the UE applies the maximum power according to the UE capability.</w:t>
            </w:r>
            <w:r w:rsidRPr="009E6E49">
              <w:rPr>
                <w:rFonts w:cs="Arial"/>
                <w:bCs/>
                <w:i/>
                <w:noProof/>
                <w:lang w:eastAsia="en-GB"/>
              </w:rPr>
              <w:t xml:space="preserve"> </w:t>
            </w:r>
            <w:r w:rsidRPr="009E6E49">
              <w:rPr>
                <w:rFonts w:cs="Arial"/>
                <w:lang w:eastAsia="en-GB"/>
              </w:rPr>
              <w:t>NOTE 2.</w:t>
            </w:r>
          </w:p>
        </w:tc>
      </w:tr>
      <w:tr w:rsidR="00C921C9" w14:paraId="3C796D9D" w14:textId="77777777" w:rsidTr="00074F9D">
        <w:trPr>
          <w:cantSplit/>
          <w:trHeight w:val="91"/>
        </w:trPr>
        <w:tc>
          <w:tcPr>
            <w:tcW w:w="9668" w:type="dxa"/>
            <w:tcBorders>
              <w:top w:val="single" w:sz="4" w:space="0" w:color="808080"/>
              <w:left w:val="single" w:sz="4" w:space="0" w:color="808080"/>
              <w:bottom w:val="single" w:sz="4" w:space="0" w:color="808080"/>
              <w:right w:val="single" w:sz="4" w:space="0" w:color="808080"/>
            </w:tcBorders>
            <w:hideMark/>
          </w:tcPr>
          <w:p w14:paraId="5BDBDDE1" w14:textId="77777777" w:rsidR="00C921C9" w:rsidRPr="009E6E49" w:rsidRDefault="00C921C9" w:rsidP="00651984">
            <w:pPr>
              <w:pStyle w:val="TAL"/>
              <w:rPr>
                <w:rFonts w:cs="Arial"/>
                <w:b/>
                <w:bCs/>
                <w:i/>
                <w:noProof/>
                <w:lang w:eastAsia="en-GB"/>
              </w:rPr>
            </w:pPr>
            <w:r w:rsidRPr="009E6E49">
              <w:rPr>
                <w:rFonts w:cs="Arial"/>
                <w:b/>
                <w:bCs/>
                <w:i/>
                <w:noProof/>
                <w:lang w:eastAsia="en-GB"/>
              </w:rPr>
              <w:t>q-QualMin</w:t>
            </w:r>
          </w:p>
          <w:p w14:paraId="1CDBEF56" w14:textId="77777777" w:rsidR="00C921C9" w:rsidRPr="009E6E49" w:rsidRDefault="00C921C9" w:rsidP="00651984">
            <w:pPr>
              <w:pStyle w:val="TAL"/>
              <w:rPr>
                <w:rFonts w:cs="Arial"/>
                <w:b/>
                <w:bCs/>
                <w:iCs/>
                <w:noProof/>
                <w:lang w:eastAsia="en-GB"/>
              </w:rPr>
            </w:pPr>
            <w:r w:rsidRPr="009E6E49">
              <w:rPr>
                <w:rFonts w:cs="Arial"/>
                <w:lang w:eastAsia="en-GB"/>
              </w:rPr>
              <w:t>Parameter “Q</w:t>
            </w:r>
            <w:r w:rsidRPr="009E6E49">
              <w:rPr>
                <w:rFonts w:cs="Arial"/>
                <w:vertAlign w:val="subscript"/>
                <w:lang w:eastAsia="en-GB"/>
              </w:rPr>
              <w:t>qualmin</w:t>
            </w:r>
            <w:r w:rsidRPr="009E6E49">
              <w:rPr>
                <w:rFonts w:cs="Arial"/>
                <w:lang w:eastAsia="en-GB"/>
              </w:rPr>
              <w:t xml:space="preserve">” in TS 36.304 [4]. If </w:t>
            </w:r>
            <w:r w:rsidRPr="009E6E49">
              <w:rPr>
                <w:rFonts w:cs="Arial"/>
                <w:i/>
                <w:iCs/>
                <w:lang w:eastAsia="en-GB"/>
              </w:rPr>
              <w:t>cellSelectionInfo-v920</w:t>
            </w:r>
            <w:r w:rsidRPr="009E6E49">
              <w:rPr>
                <w:rFonts w:cs="Arial"/>
                <w:lang w:eastAsia="en-GB"/>
              </w:rPr>
              <w:t xml:space="preserve"> is not present, the UE applies the (default) value of negative infinity for Q</w:t>
            </w:r>
            <w:r w:rsidRPr="009E6E49">
              <w:rPr>
                <w:rFonts w:cs="Arial"/>
                <w:vertAlign w:val="subscript"/>
                <w:lang w:eastAsia="en-GB"/>
              </w:rPr>
              <w:t>qualmin</w:t>
            </w:r>
            <w:r w:rsidRPr="009E6E49">
              <w:rPr>
                <w:rFonts w:cs="Arial"/>
                <w:lang w:eastAsia="en-GB"/>
              </w:rPr>
              <w:t>.</w:t>
            </w:r>
            <w:r w:rsidRPr="009E6E49">
              <w:rPr>
                <w:rFonts w:cs="Arial"/>
                <w:lang w:eastAsia="zh-CN"/>
              </w:rPr>
              <w:t xml:space="preserve"> NOTE 1.</w:t>
            </w:r>
          </w:p>
        </w:tc>
      </w:tr>
      <w:tr w:rsidR="00C921C9" w14:paraId="4D4C56BD" w14:textId="77777777" w:rsidTr="00074F9D">
        <w:trPr>
          <w:cantSplit/>
          <w:trHeight w:val="91"/>
        </w:trPr>
        <w:tc>
          <w:tcPr>
            <w:tcW w:w="9668" w:type="dxa"/>
            <w:tcBorders>
              <w:top w:val="single" w:sz="4" w:space="0" w:color="808080"/>
              <w:left w:val="single" w:sz="4" w:space="0" w:color="808080"/>
              <w:bottom w:val="single" w:sz="4" w:space="0" w:color="808080"/>
              <w:right w:val="single" w:sz="4" w:space="0" w:color="808080"/>
            </w:tcBorders>
            <w:hideMark/>
          </w:tcPr>
          <w:p w14:paraId="196F02CB" w14:textId="77777777" w:rsidR="00C921C9" w:rsidRPr="009E6E49" w:rsidRDefault="00C921C9" w:rsidP="00651984">
            <w:pPr>
              <w:pStyle w:val="TAL"/>
              <w:rPr>
                <w:rFonts w:cs="Arial"/>
                <w:b/>
                <w:bCs/>
                <w:i/>
                <w:noProof/>
                <w:lang w:eastAsia="zh-CN"/>
              </w:rPr>
            </w:pPr>
            <w:r w:rsidRPr="009E6E49">
              <w:rPr>
                <w:rFonts w:cs="Arial"/>
                <w:b/>
                <w:bCs/>
                <w:i/>
                <w:noProof/>
                <w:lang w:eastAsia="en-GB"/>
              </w:rPr>
              <w:t>q-QualMin</w:t>
            </w:r>
            <w:r w:rsidRPr="009E6E49">
              <w:rPr>
                <w:rFonts w:cs="Arial"/>
                <w:b/>
                <w:bCs/>
                <w:i/>
                <w:noProof/>
                <w:lang w:eastAsia="zh-CN"/>
              </w:rPr>
              <w:t>RSR</w:t>
            </w:r>
            <w:r w:rsidRPr="009E6E49">
              <w:rPr>
                <w:rFonts w:cs="Arial"/>
                <w:b/>
                <w:bCs/>
                <w:i/>
                <w:noProof/>
                <w:lang w:eastAsia="en-GB"/>
              </w:rPr>
              <w:t>Q-</w:t>
            </w:r>
            <w:r w:rsidRPr="009E6E49">
              <w:rPr>
                <w:rFonts w:cs="Arial"/>
                <w:b/>
                <w:bCs/>
                <w:i/>
                <w:noProof/>
                <w:lang w:eastAsia="zh-CN"/>
              </w:rPr>
              <w:t>On</w:t>
            </w:r>
            <w:r w:rsidRPr="009E6E49">
              <w:rPr>
                <w:rFonts w:cs="Arial"/>
                <w:b/>
                <w:bCs/>
                <w:i/>
                <w:noProof/>
                <w:lang w:eastAsia="en-GB"/>
              </w:rPr>
              <w:t>AllSymbols</w:t>
            </w:r>
          </w:p>
          <w:p w14:paraId="52CAE8A8" w14:textId="77777777" w:rsidR="00C921C9" w:rsidRPr="009E6E49" w:rsidRDefault="00C921C9" w:rsidP="00651984">
            <w:pPr>
              <w:pStyle w:val="TAL"/>
              <w:rPr>
                <w:rFonts w:cs="Arial"/>
                <w:b/>
                <w:bCs/>
                <w:i/>
                <w:noProof/>
                <w:lang w:eastAsia="zh-CN"/>
              </w:rPr>
            </w:pPr>
            <w:r w:rsidRPr="009E6E49">
              <w:rPr>
                <w:rFonts w:cs="Arial"/>
                <w:lang w:eastAsia="en-GB"/>
              </w:rPr>
              <w:t>If this field is present</w:t>
            </w:r>
            <w:r w:rsidRPr="009E6E49">
              <w:rPr>
                <w:rFonts w:cs="Arial"/>
                <w:lang w:eastAsia="zh-CN"/>
              </w:rPr>
              <w:t xml:space="preserve"> and supported by the UE</w:t>
            </w:r>
            <w:r w:rsidRPr="009E6E49">
              <w:rPr>
                <w:rFonts w:cs="Arial"/>
                <w:lang w:eastAsia="en-GB"/>
              </w:rPr>
              <w:t xml:space="preserve">, the UE shall, when performing RSRQ measurements, </w:t>
            </w:r>
            <w:r w:rsidRPr="009E6E49">
              <w:rPr>
                <w:rFonts w:cs="Arial"/>
                <w:lang w:eastAsia="zh-CN"/>
              </w:rPr>
              <w:t xml:space="preserve">perform RSRQ measurement on all OFDM symbols </w:t>
            </w:r>
            <w:r w:rsidRPr="009E6E49">
              <w:rPr>
                <w:rFonts w:cs="Arial"/>
                <w:lang w:eastAsia="en-GB"/>
              </w:rPr>
              <w:t>in accordance with TS 36.</w:t>
            </w:r>
            <w:r w:rsidRPr="009E6E49">
              <w:rPr>
                <w:rFonts w:cs="Arial"/>
                <w:lang w:eastAsia="zh-CN"/>
              </w:rPr>
              <w:t>214</w:t>
            </w:r>
            <w:r w:rsidRPr="009E6E49">
              <w:rPr>
                <w:rFonts w:cs="Arial"/>
                <w:lang w:eastAsia="en-GB"/>
              </w:rPr>
              <w:t xml:space="preserve"> [</w:t>
            </w:r>
            <w:r w:rsidRPr="009E6E49">
              <w:rPr>
                <w:rFonts w:cs="Arial"/>
                <w:lang w:eastAsia="zh-CN"/>
              </w:rPr>
              <w:t>48</w:t>
            </w:r>
            <w:r w:rsidRPr="009E6E49">
              <w:rPr>
                <w:rFonts w:cs="Arial"/>
                <w:lang w:eastAsia="en-GB"/>
              </w:rPr>
              <w:t>]. NOTE 1.</w:t>
            </w:r>
          </w:p>
        </w:tc>
      </w:tr>
      <w:tr w:rsidR="00C921C9" w14:paraId="4662E33F"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04A8651C" w14:textId="77777777" w:rsidR="00C921C9" w:rsidRPr="009E6E49" w:rsidRDefault="00C921C9" w:rsidP="00651984">
            <w:pPr>
              <w:pStyle w:val="TAL"/>
              <w:rPr>
                <w:rFonts w:cs="Arial"/>
                <w:b/>
                <w:bCs/>
                <w:i/>
                <w:noProof/>
                <w:lang w:eastAsia="en-GB"/>
              </w:rPr>
            </w:pPr>
            <w:r w:rsidRPr="009E6E49">
              <w:rPr>
                <w:rFonts w:cs="Arial"/>
                <w:b/>
                <w:bCs/>
                <w:i/>
                <w:noProof/>
                <w:lang w:eastAsia="en-GB"/>
              </w:rPr>
              <w:t>q-QualMinOffset</w:t>
            </w:r>
          </w:p>
          <w:p w14:paraId="4B3B8B7C" w14:textId="77777777" w:rsidR="00C921C9" w:rsidRPr="009E6E49" w:rsidRDefault="00C921C9" w:rsidP="00651984">
            <w:pPr>
              <w:pStyle w:val="TAL"/>
              <w:rPr>
                <w:rFonts w:cs="Arial"/>
                <w:b/>
                <w:bCs/>
                <w:i/>
                <w:noProof/>
                <w:lang w:eastAsia="en-GB"/>
              </w:rPr>
            </w:pPr>
            <w:r w:rsidRPr="009E6E49">
              <w:rPr>
                <w:rFonts w:cs="Arial"/>
                <w:lang w:eastAsia="en-GB"/>
              </w:rPr>
              <w:t>Parameter “Q</w:t>
            </w:r>
            <w:r w:rsidRPr="009E6E49">
              <w:rPr>
                <w:rFonts w:cs="Arial"/>
                <w:vertAlign w:val="subscript"/>
                <w:lang w:eastAsia="en-GB"/>
              </w:rPr>
              <w:t>qualminoffset</w:t>
            </w:r>
            <w:r w:rsidRPr="009E6E49">
              <w:rPr>
                <w:rFonts w:cs="Arial"/>
                <w:lang w:eastAsia="en-GB"/>
              </w:rPr>
              <w:t>” in TS 36.304 [4]. Actual value Q</w:t>
            </w:r>
            <w:r w:rsidRPr="009E6E49">
              <w:rPr>
                <w:rFonts w:cs="Arial"/>
                <w:vertAlign w:val="subscript"/>
                <w:lang w:eastAsia="en-GB"/>
              </w:rPr>
              <w:t>qualminoffset</w:t>
            </w:r>
            <w:r w:rsidRPr="009E6E49">
              <w:rPr>
                <w:rFonts w:cs="Arial"/>
                <w:lang w:eastAsia="en-GB"/>
              </w:rPr>
              <w:t xml:space="preserve"> = field value [dB]. If </w:t>
            </w:r>
            <w:r w:rsidRPr="009E6E49">
              <w:rPr>
                <w:rFonts w:cs="Arial"/>
                <w:i/>
                <w:iCs/>
                <w:lang w:eastAsia="en-GB"/>
              </w:rPr>
              <w:t>cellSelectionInfo-v920</w:t>
            </w:r>
            <w:r w:rsidRPr="009E6E49">
              <w:rPr>
                <w:rFonts w:cs="Arial"/>
                <w:lang w:eastAsia="en-GB"/>
              </w:rPr>
              <w:t xml:space="preserve"> is not present or the field is not present, the UE applies the (default) value of 0 dB for Q</w:t>
            </w:r>
            <w:r w:rsidRPr="009E6E49">
              <w:rPr>
                <w:rFonts w:cs="Arial"/>
                <w:vertAlign w:val="subscript"/>
                <w:lang w:eastAsia="en-GB"/>
              </w:rPr>
              <w:t>qualminoffset</w:t>
            </w:r>
            <w:r w:rsidRPr="009E6E49">
              <w:rPr>
                <w:rFonts w:cs="Arial"/>
                <w:lang w:eastAsia="en-GB"/>
              </w:rPr>
              <w:t>.</w:t>
            </w:r>
            <w:r w:rsidRPr="009E6E49">
              <w:rPr>
                <w:rFonts w:cs="Arial"/>
                <w:i/>
                <w:noProof/>
                <w:lang w:eastAsia="en-GB"/>
              </w:rPr>
              <w:t xml:space="preserve"> </w:t>
            </w:r>
            <w:r w:rsidRPr="009E6E49">
              <w:rPr>
                <w:rFonts w:cs="Arial"/>
                <w:lang w:eastAsia="en-GB"/>
              </w:rPr>
              <w:t>Affects the minimum required quality level in the cell.</w:t>
            </w:r>
          </w:p>
        </w:tc>
      </w:tr>
      <w:tr w:rsidR="00C921C9" w14:paraId="61B9BC3D"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5AB4C180" w14:textId="77777777" w:rsidR="00C921C9" w:rsidRPr="00776BC5" w:rsidRDefault="00C921C9" w:rsidP="00651984">
            <w:pPr>
              <w:keepNext/>
              <w:keepLines/>
              <w:rPr>
                <w:rFonts w:ascii="Arial" w:hAnsi="Arial" w:cs="Arial"/>
                <w:b/>
                <w:bCs/>
                <w:i/>
                <w:noProof/>
                <w:sz w:val="18"/>
                <w:szCs w:val="18"/>
                <w:lang w:val="en-US"/>
              </w:rPr>
            </w:pPr>
            <w:r w:rsidRPr="00776BC5">
              <w:rPr>
                <w:rFonts w:ascii="Arial" w:hAnsi="Arial" w:cs="Arial"/>
                <w:b/>
                <w:bCs/>
                <w:i/>
                <w:noProof/>
                <w:sz w:val="18"/>
                <w:szCs w:val="18"/>
                <w:lang w:val="en-US"/>
              </w:rPr>
              <w:t>q-QualMinWB</w:t>
            </w:r>
          </w:p>
          <w:p w14:paraId="63702EA1" w14:textId="77777777" w:rsidR="00C921C9" w:rsidRPr="009E6E49" w:rsidRDefault="00C921C9" w:rsidP="00651984">
            <w:pPr>
              <w:keepNext/>
              <w:keepLines/>
              <w:rPr>
                <w:rFonts w:ascii="Arial" w:hAnsi="Arial" w:cs="Arial"/>
                <w:b/>
                <w:bCs/>
                <w:i/>
                <w:noProof/>
                <w:sz w:val="18"/>
                <w:szCs w:val="18"/>
              </w:rPr>
            </w:pPr>
            <w:r w:rsidRPr="00776BC5">
              <w:rPr>
                <w:rFonts w:ascii="Arial" w:hAnsi="Arial" w:cs="Arial"/>
                <w:sz w:val="18"/>
                <w:szCs w:val="18"/>
                <w:lang w:val="en-US"/>
              </w:rPr>
              <w:t>If this field is present</w:t>
            </w:r>
            <w:r w:rsidRPr="00776BC5">
              <w:rPr>
                <w:rFonts w:ascii="Arial" w:hAnsi="Arial" w:cs="Arial"/>
                <w:lang w:val="en-US"/>
              </w:rPr>
              <w:t xml:space="preserve"> </w:t>
            </w:r>
            <w:r w:rsidRPr="00776BC5">
              <w:rPr>
                <w:rFonts w:ascii="Arial" w:hAnsi="Arial" w:cs="Arial"/>
                <w:sz w:val="18"/>
                <w:szCs w:val="18"/>
                <w:lang w:val="en-US"/>
              </w:rPr>
              <w:t xml:space="preserve">and supported by the UE, the UE shall, when performing RSRQ measurements, use a wider bandwidth in accordance with TS 36.133 [16]. </w:t>
            </w:r>
            <w:r w:rsidRPr="009E6E49">
              <w:rPr>
                <w:rFonts w:ascii="Arial" w:hAnsi="Arial" w:cs="Arial"/>
                <w:sz w:val="18"/>
                <w:szCs w:val="18"/>
              </w:rPr>
              <w:t>NOTE 1.</w:t>
            </w:r>
          </w:p>
        </w:tc>
      </w:tr>
      <w:tr w:rsidR="00C921C9" w14:paraId="22311D7C"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2D7763A0" w14:textId="77777777" w:rsidR="00C921C9" w:rsidRPr="009E6E49" w:rsidRDefault="00C921C9" w:rsidP="00651984">
            <w:pPr>
              <w:pStyle w:val="TAL"/>
              <w:rPr>
                <w:rFonts w:cs="Arial"/>
                <w:b/>
                <w:bCs/>
                <w:i/>
                <w:noProof/>
                <w:lang w:eastAsia="en-GB"/>
              </w:rPr>
            </w:pPr>
            <w:r w:rsidRPr="009E6E49">
              <w:rPr>
                <w:rFonts w:cs="Arial"/>
                <w:b/>
                <w:bCs/>
                <w:i/>
                <w:noProof/>
                <w:lang w:eastAsia="en-GB"/>
              </w:rPr>
              <w:t>q-RxLevMinOffset</w:t>
            </w:r>
          </w:p>
          <w:p w14:paraId="5835C771" w14:textId="77777777" w:rsidR="00C921C9" w:rsidRPr="009E6E49" w:rsidRDefault="00C921C9" w:rsidP="00651984">
            <w:pPr>
              <w:pStyle w:val="TAL"/>
              <w:rPr>
                <w:rFonts w:cs="Arial"/>
                <w:b/>
                <w:bCs/>
                <w:i/>
                <w:noProof/>
                <w:lang w:eastAsia="en-GB"/>
              </w:rPr>
            </w:pPr>
            <w:r w:rsidRPr="009E6E49">
              <w:rPr>
                <w:rFonts w:cs="Arial"/>
                <w:lang w:eastAsia="en-GB"/>
              </w:rPr>
              <w:t>Parameter Q</w:t>
            </w:r>
            <w:r w:rsidRPr="009E6E49">
              <w:rPr>
                <w:rFonts w:cs="Arial"/>
                <w:vertAlign w:val="subscript"/>
                <w:lang w:eastAsia="en-GB"/>
              </w:rPr>
              <w:t>rxlevminoffset</w:t>
            </w:r>
            <w:r w:rsidRPr="009E6E49">
              <w:rPr>
                <w:rFonts w:cs="Arial"/>
                <w:lang w:eastAsia="en-GB"/>
              </w:rPr>
              <w:t xml:space="preserve"> in TS 36.304 [4]. Actual value Q</w:t>
            </w:r>
            <w:r w:rsidRPr="009E6E49">
              <w:rPr>
                <w:rFonts w:cs="Arial"/>
                <w:vertAlign w:val="subscript"/>
                <w:lang w:eastAsia="en-GB"/>
              </w:rPr>
              <w:t>rxlevminoffset</w:t>
            </w:r>
            <w:r w:rsidRPr="009E6E49">
              <w:rPr>
                <w:rFonts w:cs="Arial"/>
                <w:lang w:eastAsia="en-GB"/>
              </w:rPr>
              <w:t xml:space="preserve"> = field value * 2 [dB]. If absent, the UE applies the (default) value of 0 dB for Q</w:t>
            </w:r>
            <w:r w:rsidRPr="009E6E49">
              <w:rPr>
                <w:rFonts w:cs="Arial"/>
                <w:vertAlign w:val="subscript"/>
                <w:lang w:eastAsia="en-GB"/>
              </w:rPr>
              <w:t>rxlevminoffset</w:t>
            </w:r>
            <w:r w:rsidRPr="009E6E49">
              <w:rPr>
                <w:rFonts w:cs="Arial"/>
                <w:i/>
                <w:noProof/>
                <w:lang w:eastAsia="en-GB"/>
              </w:rPr>
              <w:t xml:space="preserve">. </w:t>
            </w:r>
            <w:r w:rsidRPr="009E6E49">
              <w:rPr>
                <w:rFonts w:cs="Arial"/>
                <w:lang w:eastAsia="en-GB"/>
              </w:rPr>
              <w:t>Affects the minimum required Rx level in the cell.</w:t>
            </w:r>
          </w:p>
        </w:tc>
      </w:tr>
      <w:tr w:rsidR="00C921C9" w:rsidRPr="00E05D60" w14:paraId="13C0D903"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5144D2F2" w14:textId="77777777" w:rsidR="00C921C9" w:rsidRPr="009E6E49" w:rsidRDefault="00C921C9" w:rsidP="00651984">
            <w:pPr>
              <w:pStyle w:val="TAL"/>
              <w:rPr>
                <w:rFonts w:cs="Arial"/>
                <w:b/>
                <w:bCs/>
                <w:i/>
                <w:noProof/>
                <w:lang w:eastAsia="en-GB"/>
              </w:rPr>
            </w:pPr>
            <w:r w:rsidRPr="009E6E49">
              <w:rPr>
                <w:rFonts w:cs="Arial"/>
                <w:b/>
                <w:bCs/>
                <w:i/>
                <w:noProof/>
                <w:lang w:eastAsia="en-GB"/>
              </w:rPr>
              <w:t>sib-MappingInfo</w:t>
            </w:r>
          </w:p>
          <w:p w14:paraId="585D70E5" w14:textId="77777777" w:rsidR="00C921C9" w:rsidRPr="009E6E49" w:rsidRDefault="00C921C9" w:rsidP="00651984">
            <w:pPr>
              <w:pStyle w:val="TAL"/>
              <w:rPr>
                <w:rFonts w:cs="Arial"/>
                <w:i/>
                <w:iCs/>
                <w:lang w:eastAsia="en-GB"/>
              </w:rPr>
            </w:pPr>
            <w:r w:rsidRPr="009E6E49">
              <w:rPr>
                <w:rFonts w:cs="Arial"/>
                <w:lang w:eastAsia="en-GB"/>
              </w:rPr>
              <w:t xml:space="preserve">List of the SIBs mapped to this </w:t>
            </w:r>
            <w:r w:rsidRPr="009E6E49">
              <w:rPr>
                <w:rFonts w:cs="Arial"/>
                <w:i/>
                <w:iCs/>
                <w:lang w:eastAsia="en-GB"/>
              </w:rPr>
              <w:t xml:space="preserve">SystemInformation </w:t>
            </w:r>
            <w:r w:rsidRPr="009E6E49">
              <w:rPr>
                <w:rFonts w:cs="Arial"/>
                <w:iCs/>
                <w:lang w:eastAsia="en-GB"/>
              </w:rPr>
              <w:t xml:space="preserve">message. There is no mapping information of SIB2; it is always present in the first </w:t>
            </w:r>
            <w:r w:rsidRPr="009E6E49">
              <w:rPr>
                <w:rFonts w:cs="Arial"/>
                <w:i/>
                <w:iCs/>
                <w:lang w:eastAsia="en-GB"/>
              </w:rPr>
              <w:t>SystemInformation</w:t>
            </w:r>
            <w:r w:rsidRPr="009E6E49">
              <w:rPr>
                <w:rFonts w:cs="Arial"/>
                <w:iCs/>
                <w:lang w:eastAsia="en-GB"/>
              </w:rPr>
              <w:t xml:space="preserve"> message listed in the </w:t>
            </w:r>
            <w:r w:rsidRPr="009E6E49">
              <w:rPr>
                <w:rFonts w:cs="Arial"/>
                <w:i/>
                <w:iCs/>
                <w:lang w:eastAsia="en-GB"/>
              </w:rPr>
              <w:t>schedulingInfoList</w:t>
            </w:r>
            <w:r w:rsidRPr="009E6E49">
              <w:rPr>
                <w:rFonts w:cs="Arial"/>
                <w:iCs/>
                <w:lang w:eastAsia="en-GB"/>
              </w:rPr>
              <w:t xml:space="preserve"> list.</w:t>
            </w:r>
          </w:p>
        </w:tc>
      </w:tr>
      <w:tr w:rsidR="00C921C9" w:rsidRPr="00E05D60" w14:paraId="729B4D47"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6851F711" w14:textId="77777777" w:rsidR="00C921C9" w:rsidRPr="009E6E49" w:rsidRDefault="00C921C9" w:rsidP="00651984">
            <w:pPr>
              <w:pStyle w:val="TAL"/>
              <w:rPr>
                <w:rFonts w:cs="Arial"/>
                <w:b/>
                <w:bCs/>
                <w:i/>
                <w:noProof/>
                <w:lang w:eastAsia="en-GB"/>
              </w:rPr>
            </w:pPr>
            <w:r w:rsidRPr="009E6E49">
              <w:rPr>
                <w:rFonts w:cs="Arial"/>
                <w:b/>
                <w:bCs/>
                <w:i/>
                <w:noProof/>
                <w:lang w:eastAsia="en-GB"/>
              </w:rPr>
              <w:t>si-HoppingConfigCommon</w:t>
            </w:r>
          </w:p>
          <w:p w14:paraId="2B80431C" w14:textId="77777777" w:rsidR="00C921C9" w:rsidRPr="009E6E49" w:rsidRDefault="00C921C9" w:rsidP="00651984">
            <w:pPr>
              <w:pStyle w:val="TAL"/>
              <w:rPr>
                <w:rFonts w:cs="Arial"/>
                <w:b/>
                <w:bCs/>
                <w:i/>
                <w:noProof/>
                <w:lang w:eastAsia="en-GB"/>
              </w:rPr>
            </w:pPr>
            <w:r w:rsidRPr="009E6E49">
              <w:rPr>
                <w:rFonts w:cs="Arial"/>
                <w:bCs/>
                <w:noProof/>
                <w:lang w:eastAsia="en-GB"/>
              </w:rPr>
              <w:t>Frequency hopping activation/deactivation for BR versions of SI messages and MPDCCH/PDSCH of paging.</w:t>
            </w:r>
          </w:p>
        </w:tc>
      </w:tr>
      <w:tr w:rsidR="00C921C9" w:rsidRPr="00E05D60" w14:paraId="7B96A7DA"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4AF0A144" w14:textId="77777777" w:rsidR="00C921C9" w:rsidRPr="009E6E49" w:rsidRDefault="00C921C9" w:rsidP="00651984">
            <w:pPr>
              <w:pStyle w:val="TAL"/>
              <w:rPr>
                <w:rFonts w:cs="Arial"/>
                <w:b/>
                <w:bCs/>
                <w:i/>
                <w:noProof/>
                <w:lang w:eastAsia="en-GB"/>
              </w:rPr>
            </w:pPr>
            <w:r w:rsidRPr="009E6E49">
              <w:rPr>
                <w:rFonts w:cs="Arial"/>
                <w:b/>
                <w:bCs/>
                <w:i/>
                <w:noProof/>
                <w:lang w:eastAsia="en-GB"/>
              </w:rPr>
              <w:t>si-Narrowband</w:t>
            </w:r>
          </w:p>
          <w:p w14:paraId="0C678CF1" w14:textId="77777777" w:rsidR="00C921C9" w:rsidRPr="009E6E49" w:rsidRDefault="00C921C9" w:rsidP="00651984">
            <w:pPr>
              <w:pStyle w:val="TAL"/>
              <w:rPr>
                <w:rFonts w:cs="Arial"/>
                <w:b/>
                <w:bCs/>
                <w:i/>
                <w:noProof/>
                <w:lang w:eastAsia="en-GB"/>
              </w:rPr>
            </w:pPr>
            <w:r w:rsidRPr="009E6E49">
              <w:rPr>
                <w:rFonts w:cs="Arial"/>
                <w:lang w:eastAsia="en-GB"/>
              </w:rPr>
              <w:t>This field indicates the index of a narrowband used to broadcast the SI message towards BL UEs and UEs in CE, see TS 36.211 [21, 6.4.1] and TS 36.213 [23, 7.1.6]. Field values (1..</w:t>
            </w:r>
            <w:r w:rsidRPr="009E6E49">
              <w:rPr>
                <w:rFonts w:cs="Arial"/>
                <w:i/>
                <w:lang w:eastAsia="en-GB"/>
              </w:rPr>
              <w:t>maxAvailNarrowBands-r13</w:t>
            </w:r>
            <w:r w:rsidRPr="009E6E49">
              <w:rPr>
                <w:rFonts w:cs="Arial"/>
                <w:lang w:eastAsia="en-GB"/>
              </w:rPr>
              <w:t xml:space="preserve">) correspond to narrowband indices </w:t>
            </w:r>
            <w:r w:rsidRPr="009E6E49">
              <w:rPr>
                <w:rFonts w:cs="Arial"/>
                <w:lang w:eastAsia="ja-JP"/>
              </w:rPr>
              <w:t>(0..[</w:t>
            </w:r>
            <w:r w:rsidRPr="009E6E49">
              <w:rPr>
                <w:rFonts w:cs="Arial"/>
                <w:i/>
                <w:lang w:eastAsia="ja-JP"/>
              </w:rPr>
              <w:t>maxAvailNarrowBands-r13</w:t>
            </w:r>
            <w:r w:rsidRPr="009E6E49">
              <w:rPr>
                <w:rFonts w:cs="Arial"/>
                <w:lang w:eastAsia="ja-JP"/>
              </w:rPr>
              <w:t>-1]) as specified in TS 36.211 [21].</w:t>
            </w:r>
          </w:p>
        </w:tc>
      </w:tr>
      <w:tr w:rsidR="00C921C9" w:rsidRPr="00E05D60" w14:paraId="0482569F"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5DB26023" w14:textId="77777777" w:rsidR="00C921C9" w:rsidRPr="009E6E49" w:rsidRDefault="00C921C9" w:rsidP="00651984">
            <w:pPr>
              <w:pStyle w:val="TAL"/>
              <w:rPr>
                <w:rFonts w:cs="Arial"/>
                <w:b/>
                <w:bCs/>
                <w:i/>
                <w:noProof/>
                <w:lang w:eastAsia="en-GB"/>
              </w:rPr>
            </w:pPr>
            <w:r w:rsidRPr="009E6E49">
              <w:rPr>
                <w:rFonts w:cs="Arial"/>
                <w:b/>
                <w:bCs/>
                <w:i/>
                <w:noProof/>
                <w:lang w:eastAsia="en-GB"/>
              </w:rPr>
              <w:lastRenderedPageBreak/>
              <w:t>si-RepetitionPattern</w:t>
            </w:r>
          </w:p>
          <w:p w14:paraId="1F1F07FE" w14:textId="77777777" w:rsidR="00C921C9" w:rsidRPr="009E6E49" w:rsidRDefault="00C921C9" w:rsidP="00651984">
            <w:pPr>
              <w:pStyle w:val="TAL"/>
              <w:rPr>
                <w:rFonts w:cs="Arial"/>
                <w:b/>
                <w:bCs/>
                <w:i/>
                <w:noProof/>
                <w:lang w:eastAsia="en-GB"/>
              </w:rPr>
            </w:pPr>
            <w:r w:rsidRPr="009E6E49">
              <w:rPr>
                <w:rFonts w:cs="Arial"/>
                <w:lang w:eastAsia="en-GB"/>
              </w:rPr>
              <w:t xml:space="preserve">Indicates the </w:t>
            </w:r>
            <w:r w:rsidRPr="009E6E49">
              <w:rPr>
                <w:rFonts w:cs="Arial"/>
                <w:lang w:eastAsia="ja-JP"/>
              </w:rPr>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C921C9" w:rsidRPr="00E05D60" w14:paraId="7CCBAAA3"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1741BFD8" w14:textId="77777777" w:rsidR="00C921C9" w:rsidRPr="009E6E49" w:rsidRDefault="00C921C9" w:rsidP="00651984">
            <w:pPr>
              <w:pStyle w:val="TAL"/>
              <w:rPr>
                <w:rFonts w:cs="Arial"/>
                <w:b/>
                <w:bCs/>
                <w:i/>
                <w:noProof/>
                <w:lang w:eastAsia="en-GB"/>
              </w:rPr>
            </w:pPr>
            <w:r w:rsidRPr="009E6E49">
              <w:rPr>
                <w:rFonts w:cs="Arial"/>
                <w:b/>
                <w:bCs/>
                <w:i/>
                <w:noProof/>
                <w:lang w:eastAsia="en-GB"/>
              </w:rPr>
              <w:t>si-Periodicity</w:t>
            </w:r>
          </w:p>
          <w:p w14:paraId="50699025" w14:textId="77777777" w:rsidR="00C921C9" w:rsidRPr="009E6E49" w:rsidRDefault="00C921C9" w:rsidP="00651984">
            <w:pPr>
              <w:pStyle w:val="TAL"/>
              <w:rPr>
                <w:rFonts w:cs="Arial"/>
                <w:lang w:eastAsia="en-GB"/>
              </w:rPr>
            </w:pPr>
            <w:r w:rsidRPr="009E6E49">
              <w:rPr>
                <w:rFonts w:cs="Arial"/>
                <w:lang w:eastAsia="en-GB"/>
              </w:rPr>
              <w:t>Periodicity of the SI-message in radio frames, such that rf8 denotes 8 radio frames, rf16 denotes 16 radio frames, and so on.</w:t>
            </w:r>
          </w:p>
        </w:tc>
      </w:tr>
      <w:tr w:rsidR="00C921C9" w:rsidRPr="00E05D60" w14:paraId="61CB8936"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2C5E2F32" w14:textId="77777777" w:rsidR="00C921C9" w:rsidRPr="009E6E49" w:rsidRDefault="00C921C9" w:rsidP="00651984">
            <w:pPr>
              <w:pStyle w:val="TAL"/>
              <w:rPr>
                <w:rFonts w:cs="Arial"/>
                <w:b/>
                <w:bCs/>
                <w:i/>
                <w:noProof/>
                <w:lang w:eastAsia="en-GB"/>
              </w:rPr>
            </w:pPr>
            <w:r w:rsidRPr="009E6E49">
              <w:rPr>
                <w:rFonts w:cs="Arial"/>
                <w:b/>
                <w:bCs/>
                <w:i/>
                <w:noProof/>
                <w:lang w:eastAsia="en-GB"/>
              </w:rPr>
              <w:t>si-TBS</w:t>
            </w:r>
          </w:p>
          <w:p w14:paraId="34454DEF" w14:textId="77777777" w:rsidR="00C921C9" w:rsidRPr="009E6E49" w:rsidRDefault="00C921C9" w:rsidP="00651984">
            <w:pPr>
              <w:pStyle w:val="TAL"/>
              <w:rPr>
                <w:rFonts w:cs="Arial"/>
                <w:b/>
                <w:bCs/>
                <w:i/>
                <w:noProof/>
                <w:lang w:eastAsia="en-GB"/>
              </w:rPr>
            </w:pPr>
            <w:r w:rsidRPr="009E6E49">
              <w:rPr>
                <w:rFonts w:cs="Arial"/>
                <w:lang w:eastAsia="en-GB"/>
              </w:rPr>
              <w:t xml:space="preserve">This field indicates the transport block size information used to broadcast the SI message towards BL UEs and UEs in </w:t>
            </w:r>
            <w:r w:rsidRPr="009E6E49">
              <w:rPr>
                <w:rFonts w:cs="Arial"/>
                <w:noProof/>
                <w:lang w:eastAsia="en-GB"/>
              </w:rPr>
              <w:t>CE</w:t>
            </w:r>
            <w:r w:rsidRPr="009E6E49">
              <w:rPr>
                <w:rFonts w:cs="Arial"/>
                <w:lang w:eastAsia="en-GB"/>
              </w:rPr>
              <w:t>, see TS 36.213 [23, Table 7.1.7.2.1-1] for a 6 PRB bandwidth and a QPSK modulation.</w:t>
            </w:r>
          </w:p>
        </w:tc>
      </w:tr>
      <w:tr w:rsidR="00C921C9" w:rsidRPr="00E05D60" w14:paraId="27E7A658"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585BD015" w14:textId="77777777" w:rsidR="00C921C9" w:rsidRPr="009E6E49" w:rsidRDefault="00C921C9" w:rsidP="00651984">
            <w:pPr>
              <w:pStyle w:val="TAL"/>
              <w:rPr>
                <w:rFonts w:cs="Arial"/>
                <w:b/>
                <w:i/>
                <w:lang w:eastAsia="ja-JP"/>
              </w:rPr>
            </w:pPr>
            <w:r w:rsidRPr="009E6E49">
              <w:rPr>
                <w:rFonts w:cs="Arial"/>
                <w:b/>
                <w:i/>
                <w:lang w:eastAsia="ja-JP"/>
              </w:rPr>
              <w:t>schedulingInfoList-BR</w:t>
            </w:r>
          </w:p>
          <w:p w14:paraId="554A8BF2" w14:textId="77777777" w:rsidR="00C921C9" w:rsidRPr="009E6E49" w:rsidRDefault="00C921C9" w:rsidP="00651984">
            <w:pPr>
              <w:pStyle w:val="TAL"/>
              <w:rPr>
                <w:rFonts w:cs="Arial"/>
                <w:b/>
                <w:bCs/>
                <w:i/>
                <w:noProof/>
                <w:lang w:eastAsia="en-GB"/>
              </w:rPr>
            </w:pPr>
            <w:r w:rsidRPr="009E6E49">
              <w:rPr>
                <w:rFonts w:cs="Arial"/>
                <w:lang w:eastAsia="ja-JP"/>
              </w:rPr>
              <w:t xml:space="preserve">Indicates additional scheduling information of SI messages for BL UEs and UEs in CE. It includes the same number of entries, and listed in the same order, as in </w:t>
            </w:r>
            <w:r w:rsidRPr="009E6E49">
              <w:rPr>
                <w:rFonts w:cs="Arial"/>
                <w:i/>
                <w:lang w:eastAsia="ja-JP"/>
              </w:rPr>
              <w:t xml:space="preserve">schedulingInfoList </w:t>
            </w:r>
            <w:r w:rsidRPr="009E6E49">
              <w:rPr>
                <w:rFonts w:cs="Arial"/>
                <w:lang w:eastAsia="ja-JP"/>
              </w:rPr>
              <w:t>(without suffix).</w:t>
            </w:r>
          </w:p>
        </w:tc>
      </w:tr>
      <w:tr w:rsidR="00C921C9" w:rsidRPr="00E05D60" w14:paraId="75652D65"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7CE5593A" w14:textId="77777777" w:rsidR="00C921C9" w:rsidRPr="009E6E49" w:rsidRDefault="00C921C9" w:rsidP="00651984">
            <w:pPr>
              <w:pStyle w:val="TAL"/>
              <w:rPr>
                <w:rFonts w:cs="Arial"/>
                <w:b/>
                <w:bCs/>
                <w:i/>
                <w:noProof/>
                <w:lang w:eastAsia="en-GB"/>
              </w:rPr>
            </w:pPr>
            <w:r w:rsidRPr="009E6E49">
              <w:rPr>
                <w:rFonts w:cs="Arial"/>
                <w:b/>
                <w:bCs/>
                <w:i/>
                <w:noProof/>
                <w:lang w:eastAsia="en-GB"/>
              </w:rPr>
              <w:t>si-ValidityTime</w:t>
            </w:r>
          </w:p>
          <w:p w14:paraId="059D0F6B" w14:textId="77777777" w:rsidR="00C921C9" w:rsidRPr="009E6E49" w:rsidRDefault="00C921C9" w:rsidP="00651984">
            <w:pPr>
              <w:pStyle w:val="TAL"/>
              <w:rPr>
                <w:rFonts w:cs="Arial"/>
                <w:b/>
                <w:bCs/>
                <w:i/>
                <w:noProof/>
                <w:lang w:eastAsia="en-GB"/>
              </w:rPr>
            </w:pPr>
            <w:r w:rsidRPr="009E6E49">
              <w:rPr>
                <w:rFonts w:cs="Arial"/>
                <w:lang w:eastAsia="ja-JP"/>
              </w:rPr>
              <w:t xml:space="preserve">Indicates system information validity timer. </w:t>
            </w:r>
            <w:r w:rsidRPr="009E6E49">
              <w:rPr>
                <w:rFonts w:cs="Arial"/>
                <w:lang w:eastAsia="en-GB"/>
              </w:rPr>
              <w:t>If set to TRUE, the timer is set to 3h, otherwise the timer is set to 24h.</w:t>
            </w:r>
          </w:p>
        </w:tc>
      </w:tr>
      <w:tr w:rsidR="00C921C9" w:rsidRPr="00E05D60" w14:paraId="0ABF8B12"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458B7E5E" w14:textId="77777777" w:rsidR="00C921C9" w:rsidRPr="009E6E49" w:rsidRDefault="00C921C9" w:rsidP="00651984">
            <w:pPr>
              <w:pStyle w:val="TAL"/>
              <w:rPr>
                <w:rFonts w:cs="Arial"/>
                <w:b/>
                <w:bCs/>
                <w:i/>
                <w:noProof/>
                <w:lang w:eastAsia="en-GB"/>
              </w:rPr>
            </w:pPr>
            <w:r w:rsidRPr="009E6E49">
              <w:rPr>
                <w:rFonts w:cs="Arial"/>
                <w:b/>
                <w:bCs/>
                <w:i/>
                <w:noProof/>
                <w:lang w:eastAsia="en-GB"/>
              </w:rPr>
              <w:t>si-WindowLength, si-WindowLength-BR</w:t>
            </w:r>
          </w:p>
          <w:p w14:paraId="137BAD99" w14:textId="77777777" w:rsidR="00C921C9" w:rsidRPr="009E6E49" w:rsidRDefault="00C921C9" w:rsidP="00651984">
            <w:pPr>
              <w:pStyle w:val="TAL"/>
              <w:rPr>
                <w:rFonts w:cs="Arial"/>
                <w:lang w:eastAsia="en-GB"/>
              </w:rPr>
            </w:pPr>
            <w:r w:rsidRPr="009E6E49">
              <w:rPr>
                <w:rFonts w:cs="Arial"/>
                <w:lang w:eastAsia="en-GB"/>
              </w:rPr>
              <w:t>Common SI scheduling window for all SIs. Unit in milliseconds, where ms1 denotes 1 millisecond, ms2 denotes 2 milliseconds and so on. In case s</w:t>
            </w:r>
            <w:r w:rsidRPr="009E6E49">
              <w:rPr>
                <w:rFonts w:cs="Arial"/>
                <w:i/>
                <w:lang w:eastAsia="en-GB"/>
              </w:rPr>
              <w:t xml:space="preserve">i-WindowLength-BR-r13 </w:t>
            </w:r>
            <w:r w:rsidRPr="009E6E49">
              <w:rPr>
                <w:rFonts w:cs="Arial"/>
                <w:lang w:eastAsia="en-GB"/>
              </w:rPr>
              <w:t>is present and the UE is a BL UE or a UE in</w:t>
            </w:r>
            <w:r w:rsidRPr="009E6E49">
              <w:rPr>
                <w:rFonts w:cs="Arial"/>
                <w:lang w:eastAsia="ja-JP"/>
              </w:rPr>
              <w:t xml:space="preserve"> CE</w:t>
            </w:r>
            <w:r w:rsidRPr="009E6E49">
              <w:rPr>
                <w:rFonts w:cs="Arial"/>
                <w:lang w:eastAsia="en-GB"/>
              </w:rPr>
              <w:t>, the UE shall use s</w:t>
            </w:r>
            <w:r w:rsidRPr="009E6E49">
              <w:rPr>
                <w:rFonts w:cs="Arial"/>
                <w:i/>
                <w:lang w:eastAsia="en-GB"/>
              </w:rPr>
              <w:t xml:space="preserve">i-WindowLength-BR-r13 </w:t>
            </w:r>
            <w:r w:rsidRPr="009E6E49">
              <w:rPr>
                <w:rFonts w:cs="Arial"/>
                <w:lang w:eastAsia="en-GB"/>
              </w:rPr>
              <w:t xml:space="preserve">and ignore the original field </w:t>
            </w:r>
            <w:r w:rsidRPr="009E6E49">
              <w:rPr>
                <w:rFonts w:cs="Arial"/>
                <w:i/>
                <w:lang w:eastAsia="en-GB"/>
              </w:rPr>
              <w:t>si-WindowLength</w:t>
            </w:r>
            <w:r w:rsidRPr="009E6E49">
              <w:rPr>
                <w:rFonts w:cs="Arial"/>
                <w:lang w:eastAsia="en-GB"/>
              </w:rPr>
              <w:t xml:space="preserve"> (without suffix). UEs other than BL UEs or UEs in</w:t>
            </w:r>
            <w:r w:rsidRPr="009E6E49">
              <w:rPr>
                <w:rFonts w:cs="Arial"/>
                <w:lang w:eastAsia="ja-JP"/>
              </w:rPr>
              <w:t xml:space="preserve"> CE</w:t>
            </w:r>
            <w:r w:rsidRPr="009E6E49">
              <w:rPr>
                <w:rFonts w:cs="Arial"/>
                <w:lang w:eastAsia="en-GB"/>
              </w:rPr>
              <w:t xml:space="preserve"> shall ignore the extension field s</w:t>
            </w:r>
            <w:r w:rsidRPr="009E6E49">
              <w:rPr>
                <w:rFonts w:cs="Arial"/>
                <w:i/>
                <w:lang w:eastAsia="en-GB"/>
              </w:rPr>
              <w:t>i-WindowLength-BR-r13.</w:t>
            </w:r>
          </w:p>
        </w:tc>
      </w:tr>
      <w:tr w:rsidR="00C921C9" w14:paraId="5E4E73EB"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7146E5C3" w14:textId="77777777" w:rsidR="00C921C9" w:rsidRPr="009E6E49" w:rsidRDefault="00C921C9" w:rsidP="00651984">
            <w:pPr>
              <w:pStyle w:val="TAL"/>
              <w:rPr>
                <w:rFonts w:cs="Arial"/>
                <w:b/>
                <w:bCs/>
                <w:i/>
                <w:noProof/>
                <w:lang w:eastAsia="en-GB"/>
              </w:rPr>
            </w:pPr>
            <w:r w:rsidRPr="009E6E49">
              <w:rPr>
                <w:rFonts w:cs="Arial"/>
                <w:b/>
                <w:bCs/>
                <w:i/>
                <w:noProof/>
                <w:lang w:eastAsia="en-GB"/>
              </w:rPr>
              <w:t>startSymbolBR</w:t>
            </w:r>
          </w:p>
          <w:p w14:paraId="47E95AD5" w14:textId="77777777" w:rsidR="00C921C9" w:rsidRPr="009E6E49" w:rsidRDefault="00C921C9" w:rsidP="00651984">
            <w:pPr>
              <w:pStyle w:val="TAL"/>
              <w:rPr>
                <w:rFonts w:cs="Arial"/>
                <w:b/>
                <w:bCs/>
                <w:i/>
                <w:noProof/>
                <w:lang w:eastAsia="en-GB"/>
              </w:rPr>
            </w:pPr>
            <w:r w:rsidRPr="009E6E49">
              <w:rPr>
                <w:rFonts w:cs="Arial"/>
                <w:bCs/>
                <w:noProof/>
                <w:lang w:eastAsia="en-GB"/>
              </w:rPr>
              <w:t xml:space="preserve">For BL UEs and UEs in CE, indicates the OFDM starting symbol for any MPDCCH, PDSCH scheduled on the same cell except the PDSCH carrying </w:t>
            </w:r>
            <w:r w:rsidRPr="009E6E49">
              <w:rPr>
                <w:rFonts w:cs="Arial"/>
                <w:i/>
                <w:lang w:eastAsia="en-GB"/>
              </w:rPr>
              <w:t>SystemInformationBlockType1-BR</w:t>
            </w:r>
            <w:r w:rsidRPr="009E6E49">
              <w:rPr>
                <w:rFonts w:cs="Arial"/>
                <w:bCs/>
                <w:noProof/>
                <w:lang w:eastAsia="en-GB"/>
              </w:rPr>
              <w:t xml:space="preserve">, see TS 36.213 [23]. Values 1, 2, and 3 are applicable for </w:t>
            </w:r>
            <w:r w:rsidRPr="009E6E49">
              <w:rPr>
                <w:rFonts w:cs="Arial"/>
                <w:bCs/>
                <w:i/>
                <w:noProof/>
                <w:lang w:eastAsia="en-GB"/>
              </w:rPr>
              <w:t>dl-Bandwidth</w:t>
            </w:r>
            <w:r w:rsidRPr="009E6E49">
              <w:rPr>
                <w:rFonts w:cs="Arial"/>
                <w:bCs/>
                <w:noProof/>
                <w:lang w:eastAsia="en-GB"/>
              </w:rPr>
              <w:t xml:space="preserve"> greater than 10 resource blocks. Values 2, 3, and 4 are applicable otherwise.</w:t>
            </w:r>
          </w:p>
        </w:tc>
      </w:tr>
      <w:tr w:rsidR="00C921C9" w:rsidRPr="00E05D60" w14:paraId="4CE386C6"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02C1F6B6" w14:textId="77777777" w:rsidR="00C921C9" w:rsidRPr="009E6E49" w:rsidRDefault="00C921C9" w:rsidP="00651984">
            <w:pPr>
              <w:pStyle w:val="TAL"/>
              <w:rPr>
                <w:rFonts w:cs="Arial"/>
                <w:b/>
                <w:bCs/>
                <w:i/>
                <w:noProof/>
                <w:lang w:eastAsia="en-GB"/>
              </w:rPr>
            </w:pPr>
            <w:r w:rsidRPr="009E6E49">
              <w:rPr>
                <w:rFonts w:cs="Arial"/>
                <w:b/>
                <w:bCs/>
                <w:i/>
                <w:noProof/>
                <w:lang w:eastAsia="en-GB"/>
              </w:rPr>
              <w:t>systemInfoValueTagList</w:t>
            </w:r>
          </w:p>
          <w:p w14:paraId="66224CA7" w14:textId="77777777" w:rsidR="00C921C9" w:rsidRPr="009E6E49" w:rsidRDefault="00C921C9" w:rsidP="00651984">
            <w:pPr>
              <w:pStyle w:val="TAL"/>
              <w:rPr>
                <w:rFonts w:cs="Arial"/>
                <w:b/>
                <w:bCs/>
                <w:i/>
                <w:noProof/>
                <w:lang w:eastAsia="en-GB"/>
              </w:rPr>
            </w:pPr>
            <w:r w:rsidRPr="009E6E49">
              <w:rPr>
                <w:rFonts w:cs="Arial"/>
                <w:lang w:eastAsia="ja-JP"/>
              </w:rPr>
              <w:t xml:space="preserve">Indicates </w:t>
            </w:r>
            <w:r w:rsidRPr="009E6E49">
              <w:rPr>
                <w:rFonts w:cs="Arial"/>
                <w:lang w:eastAsia="en-GB"/>
              </w:rPr>
              <w:t>SI message specific value tags</w:t>
            </w:r>
            <w:r w:rsidRPr="009E6E49">
              <w:rPr>
                <w:rFonts w:cs="Arial"/>
                <w:lang w:eastAsia="ja-JP"/>
              </w:rPr>
              <w:t xml:space="preserve"> for BL UEs and UEs in CE. It includes the same number of entries, and listed in the same order, as in </w:t>
            </w:r>
            <w:r w:rsidRPr="009E6E49">
              <w:rPr>
                <w:rFonts w:cs="Arial"/>
                <w:i/>
                <w:lang w:eastAsia="ja-JP"/>
              </w:rPr>
              <w:t>schedulingInfoList</w:t>
            </w:r>
            <w:r w:rsidRPr="009E6E49">
              <w:rPr>
                <w:rFonts w:cs="Arial"/>
                <w:lang w:eastAsia="ja-JP"/>
              </w:rPr>
              <w:t xml:space="preserve"> (without suffix).</w:t>
            </w:r>
          </w:p>
        </w:tc>
      </w:tr>
      <w:tr w:rsidR="00C921C9" w:rsidRPr="00E05D60" w14:paraId="4952225A"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4FB63E2F" w14:textId="77777777" w:rsidR="00C921C9" w:rsidRPr="009E6E49" w:rsidRDefault="00C921C9" w:rsidP="00651984">
            <w:pPr>
              <w:pStyle w:val="TAL"/>
              <w:rPr>
                <w:rFonts w:cs="Arial"/>
                <w:b/>
                <w:bCs/>
                <w:i/>
                <w:noProof/>
                <w:lang w:eastAsia="en-GB"/>
              </w:rPr>
            </w:pPr>
            <w:r w:rsidRPr="009E6E49">
              <w:rPr>
                <w:rFonts w:cs="Arial"/>
                <w:b/>
                <w:bCs/>
                <w:i/>
                <w:noProof/>
                <w:lang w:eastAsia="en-GB"/>
              </w:rPr>
              <w:t>systemInfoValueTagSI</w:t>
            </w:r>
          </w:p>
          <w:p w14:paraId="1D7C6C44" w14:textId="77777777" w:rsidR="00C921C9" w:rsidRPr="009E6E49" w:rsidRDefault="00C921C9" w:rsidP="00651984">
            <w:pPr>
              <w:pStyle w:val="TAL"/>
              <w:rPr>
                <w:rFonts w:cs="Arial"/>
                <w:lang w:eastAsia="ja-JP"/>
              </w:rPr>
            </w:pPr>
            <w:r w:rsidRPr="009E6E49">
              <w:rPr>
                <w:rFonts w:cs="Arial"/>
                <w:lang w:eastAsia="ja-JP"/>
              </w:rPr>
              <w:t>SI message specific value tag as specified in subclause 5.2.1.3</w:t>
            </w:r>
            <w:r w:rsidRPr="009E6E49">
              <w:rPr>
                <w:rFonts w:eastAsia="SimSun" w:cs="Arial"/>
                <w:lang w:eastAsia="ja-JP"/>
              </w:rPr>
              <w:t xml:space="preserve">. </w:t>
            </w:r>
            <w:r w:rsidRPr="009E6E49">
              <w:rPr>
                <w:rFonts w:cs="Arial"/>
                <w:lang w:eastAsia="ja-JP"/>
              </w:rPr>
              <w:t xml:space="preserve">Common for all SIBs within the SI message other than </w:t>
            </w:r>
            <w:r w:rsidRPr="009E6E49">
              <w:rPr>
                <w:rFonts w:eastAsia="SimSun" w:cs="Arial"/>
                <w:lang w:eastAsia="ja-JP"/>
              </w:rPr>
              <w:t>MIB, SIB1, SIB10, SIB11,</w:t>
            </w:r>
            <w:r w:rsidRPr="009E6E49">
              <w:rPr>
                <w:rFonts w:cs="Arial"/>
                <w:lang w:eastAsia="ja-JP"/>
              </w:rPr>
              <w:t xml:space="preserve"> SIB12 and SIB14</w:t>
            </w:r>
            <w:r w:rsidRPr="009E6E49">
              <w:rPr>
                <w:rFonts w:eastAsia="SimSun" w:cs="Arial"/>
                <w:lang w:eastAsia="ja-JP"/>
              </w:rPr>
              <w:t>.</w:t>
            </w:r>
          </w:p>
        </w:tc>
      </w:tr>
      <w:tr w:rsidR="00C921C9" w:rsidRPr="00E05D60" w14:paraId="7B7AE286"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6EFCB2A1" w14:textId="77777777" w:rsidR="00C921C9" w:rsidRPr="009E6E49" w:rsidRDefault="00C921C9" w:rsidP="00651984">
            <w:pPr>
              <w:pStyle w:val="TAL"/>
              <w:rPr>
                <w:rFonts w:cs="Arial"/>
                <w:b/>
                <w:bCs/>
                <w:i/>
                <w:noProof/>
                <w:lang w:eastAsia="en-GB"/>
              </w:rPr>
            </w:pPr>
            <w:r w:rsidRPr="009E6E49">
              <w:rPr>
                <w:rFonts w:cs="Arial"/>
                <w:b/>
                <w:bCs/>
                <w:i/>
                <w:noProof/>
                <w:lang w:eastAsia="en-GB"/>
              </w:rPr>
              <w:t>systemInfoValueTag</w:t>
            </w:r>
          </w:p>
          <w:p w14:paraId="6F5DC5D1" w14:textId="77777777" w:rsidR="00C921C9" w:rsidRPr="009E6E49" w:rsidRDefault="00C921C9" w:rsidP="00651984">
            <w:pPr>
              <w:pStyle w:val="TAL"/>
              <w:rPr>
                <w:rFonts w:eastAsia="SimSun" w:cs="Arial"/>
                <w:lang w:eastAsia="zh-CN"/>
              </w:rPr>
            </w:pPr>
            <w:r w:rsidRPr="009E6E49">
              <w:rPr>
                <w:rFonts w:cs="Arial"/>
                <w:lang w:eastAsia="en-GB"/>
              </w:rPr>
              <w:t xml:space="preserve">Common for all SIBs other than </w:t>
            </w:r>
            <w:r w:rsidRPr="009E6E49">
              <w:rPr>
                <w:rFonts w:eastAsia="SimSun" w:cs="Arial"/>
                <w:lang w:eastAsia="zh-CN"/>
              </w:rPr>
              <w:t>MIB, MIB-MBMS, SIB1, SIB1-MBMS, SIB10, SIB11,</w:t>
            </w:r>
            <w:r w:rsidRPr="009E6E49">
              <w:rPr>
                <w:rFonts w:cs="Arial"/>
                <w:lang w:eastAsia="zh-TW"/>
              </w:rPr>
              <w:t xml:space="preserve"> SIB12 and SIB14</w:t>
            </w:r>
            <w:r w:rsidRPr="009E6E49">
              <w:rPr>
                <w:rFonts w:eastAsia="SimSun" w:cs="Arial"/>
                <w:lang w:eastAsia="zh-CN"/>
              </w:rPr>
              <w:t>. Change of MIB, MIB-MBMS, SIB1 and SIB1-MBMS is detected by acquisition of the corresponding message.</w:t>
            </w:r>
          </w:p>
        </w:tc>
      </w:tr>
      <w:tr w:rsidR="00C921C9" w14:paraId="551F3B62"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34513BC5" w14:textId="77777777" w:rsidR="00C921C9" w:rsidRPr="009E6E49" w:rsidRDefault="00C921C9" w:rsidP="00651984">
            <w:pPr>
              <w:pStyle w:val="TAL"/>
              <w:rPr>
                <w:rFonts w:cs="Arial"/>
                <w:b/>
                <w:i/>
                <w:lang w:eastAsia="ja-JP"/>
              </w:rPr>
            </w:pPr>
            <w:r w:rsidRPr="009E6E49">
              <w:rPr>
                <w:rFonts w:cs="Arial"/>
                <w:b/>
                <w:i/>
                <w:lang w:eastAsia="ja-JP"/>
              </w:rPr>
              <w:t>tdd-Config</w:t>
            </w:r>
          </w:p>
          <w:p w14:paraId="2B6ECF9B" w14:textId="77777777" w:rsidR="00C921C9" w:rsidRPr="009E6E49" w:rsidRDefault="00C921C9" w:rsidP="00651984">
            <w:pPr>
              <w:pStyle w:val="TAL"/>
              <w:rPr>
                <w:rFonts w:cs="Arial"/>
                <w:b/>
                <w:bCs/>
                <w:i/>
                <w:noProof/>
                <w:lang w:eastAsia="en-GB"/>
              </w:rPr>
            </w:pPr>
            <w:r w:rsidRPr="009E6E49">
              <w:rPr>
                <w:rFonts w:cs="Arial"/>
                <w:lang w:eastAsia="ja-JP"/>
              </w:rPr>
              <w:t xml:space="preserve">Specifies the TDD specific physical channel configurations. </w:t>
            </w:r>
            <w:r w:rsidRPr="009E6E49">
              <w:rPr>
                <w:rFonts w:cs="Arial"/>
                <w:lang w:eastAsia="en-GB"/>
              </w:rPr>
              <w:t>NOTE 2.</w:t>
            </w:r>
          </w:p>
        </w:tc>
      </w:tr>
      <w:tr w:rsidR="002F548B" w:rsidRPr="00E05D60" w14:paraId="4D26FD35"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tcPr>
          <w:p w14:paraId="25A9CFBC" w14:textId="77777777" w:rsidR="009E6E49" w:rsidRPr="009E6E49" w:rsidRDefault="009E6E49" w:rsidP="009E6E49">
            <w:pPr>
              <w:pStyle w:val="TAL"/>
              <w:rPr>
                <w:ins w:id="55" w:author="Ericsson" w:date="2019-02-15T01:42:00Z"/>
                <w:rFonts w:cs="Arial"/>
                <w:b/>
                <w:i/>
              </w:rPr>
            </w:pPr>
            <w:ins w:id="56" w:author="Ericsson" w:date="2019-02-15T01:42:00Z">
              <w:r w:rsidRPr="009E6E49">
                <w:rPr>
                  <w:rFonts w:cs="Arial"/>
                  <w:b/>
                  <w:i/>
                </w:rPr>
                <w:t>tempSIDensCoeff</w:t>
              </w:r>
            </w:ins>
          </w:p>
          <w:p w14:paraId="3751834D" w14:textId="7E93152B" w:rsidR="002F548B" w:rsidRPr="009E6E49" w:rsidRDefault="009E6E49" w:rsidP="009E6E49">
            <w:pPr>
              <w:pStyle w:val="TAL"/>
              <w:rPr>
                <w:rFonts w:cs="Arial"/>
                <w:b/>
                <w:i/>
                <w:lang w:eastAsia="ja-JP"/>
              </w:rPr>
            </w:pPr>
            <w:ins w:id="57" w:author="Ericsson" w:date="2019-02-15T01:42:00Z">
              <w:r w:rsidRPr="009E6E49">
                <w:rPr>
                  <w:rFonts w:cs="Arial"/>
                  <w:bCs/>
                  <w:noProof/>
                  <w:lang w:eastAsia="en-GB"/>
                </w:rPr>
                <w:t xml:space="preserve">A factor according to which the scheduling of System Information is densified during temporary SI densification period, such as upon SI modification. During SI densification period, the repetition periodicity configured by </w:t>
              </w:r>
              <w:r w:rsidRPr="009E6E49">
                <w:rPr>
                  <w:rFonts w:cs="Arial"/>
                  <w:bCs/>
                  <w:i/>
                  <w:noProof/>
                  <w:lang w:eastAsia="en-GB"/>
                </w:rPr>
                <w:t>si-RepetitionPattern</w:t>
              </w:r>
              <w:r w:rsidRPr="009E6E49">
                <w:rPr>
                  <w:rFonts w:cs="Arial"/>
                  <w:bCs/>
                  <w:noProof/>
                  <w:lang w:eastAsia="en-GB"/>
                </w:rPr>
                <w:t xml:space="preserve"> is divided by the factor indicated by this parameter. n1 corresponds to a factor of 1, n2 corresponds to a factor of 2, n3 corresponds to a factor of 3 and n4 corresponds to a factor of 4.</w:t>
              </w:r>
            </w:ins>
          </w:p>
        </w:tc>
      </w:tr>
      <w:tr w:rsidR="002F548B" w:rsidRPr="00E05D60" w14:paraId="4CEC2255"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tcPr>
          <w:p w14:paraId="068F86A6" w14:textId="77777777" w:rsidR="009E6E49" w:rsidRPr="009E6E49" w:rsidRDefault="009E6E49" w:rsidP="009E6E49">
            <w:pPr>
              <w:pStyle w:val="TAL"/>
              <w:rPr>
                <w:ins w:id="58" w:author="Ericsson" w:date="2019-02-15T01:42:00Z"/>
                <w:rFonts w:cs="Arial"/>
                <w:b/>
                <w:i/>
              </w:rPr>
            </w:pPr>
            <w:ins w:id="59" w:author="Ericsson" w:date="2019-02-15T01:42:00Z">
              <w:r w:rsidRPr="009E6E49">
                <w:rPr>
                  <w:rFonts w:cs="Arial"/>
                  <w:b/>
                  <w:i/>
                </w:rPr>
                <w:lastRenderedPageBreak/>
                <w:t>tempSIDensPeriod</w:t>
              </w:r>
            </w:ins>
          </w:p>
          <w:p w14:paraId="4BEC8D0E" w14:textId="4B2D3531" w:rsidR="002F548B" w:rsidRPr="009E6E49" w:rsidRDefault="009E6E49" w:rsidP="009E6E49">
            <w:pPr>
              <w:pStyle w:val="TAL"/>
              <w:rPr>
                <w:rFonts w:cs="Arial"/>
                <w:b/>
                <w:i/>
                <w:lang w:eastAsia="ja-JP"/>
              </w:rPr>
            </w:pPr>
            <w:ins w:id="60" w:author="Ericsson" w:date="2019-02-15T01:42:00Z">
              <w:r w:rsidRPr="009E6E49">
                <w:rPr>
                  <w:rFonts w:cs="Arial"/>
                  <w:lang w:eastAsia="ja-JP"/>
                </w:rPr>
                <w:t>Number of modification periods that temporary SI densification configuration is applied, starting from the modification period where SI is modified.</w:t>
              </w:r>
              <w:r w:rsidRPr="009E6E49">
                <w:rPr>
                  <w:rFonts w:cs="Arial"/>
                  <w:bCs/>
                  <w:noProof/>
                  <w:lang w:eastAsia="en-GB"/>
                </w:rPr>
                <w:t xml:space="preserve"> n1 corresponds to 1 modification period, n2 corresponds to 2 modification periods, n3 corresponds to 3 modification periods and n4 corresponds to 4 modification periods.</w:t>
              </w:r>
            </w:ins>
          </w:p>
        </w:tc>
      </w:tr>
      <w:tr w:rsidR="002F548B" w14:paraId="7C5E7E7E"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202500CD" w14:textId="77777777" w:rsidR="002F548B" w:rsidRPr="009E6E49" w:rsidRDefault="002F548B" w:rsidP="002F548B">
            <w:pPr>
              <w:pStyle w:val="TAL"/>
              <w:rPr>
                <w:rFonts w:cs="Arial"/>
                <w:b/>
                <w:bCs/>
                <w:i/>
                <w:noProof/>
                <w:lang w:eastAsia="en-GB"/>
              </w:rPr>
            </w:pPr>
            <w:r w:rsidRPr="009E6E49">
              <w:rPr>
                <w:rFonts w:cs="Arial"/>
                <w:b/>
                <w:bCs/>
                <w:i/>
                <w:noProof/>
                <w:lang w:eastAsia="en-GB"/>
              </w:rPr>
              <w:t>trackingAreaCode</w:t>
            </w:r>
          </w:p>
          <w:p w14:paraId="469C7C6F" w14:textId="77777777" w:rsidR="002F548B" w:rsidRPr="009E6E49" w:rsidRDefault="002F548B" w:rsidP="002F548B">
            <w:pPr>
              <w:pStyle w:val="TAL"/>
              <w:rPr>
                <w:rFonts w:cs="Arial"/>
                <w:lang w:eastAsia="en-GB"/>
              </w:rPr>
            </w:pPr>
            <w:r w:rsidRPr="009E6E49">
              <w:rPr>
                <w:rFonts w:cs="Arial"/>
                <w:lang w:eastAsia="en-GB"/>
              </w:rPr>
              <w:t xml:space="preserve">A </w:t>
            </w:r>
            <w:r w:rsidRPr="009E6E49">
              <w:rPr>
                <w:rFonts w:cs="Arial"/>
                <w:i/>
                <w:lang w:eastAsia="en-GB"/>
              </w:rPr>
              <w:t>trackingAreaCode</w:t>
            </w:r>
            <w:r w:rsidRPr="009E6E49">
              <w:rPr>
                <w:rFonts w:cs="Arial"/>
                <w:lang w:eastAsia="en-GB"/>
              </w:rPr>
              <w:t xml:space="preserve"> that is common for all the PLMNs listed. NOTE2. NOTE 5.</w:t>
            </w:r>
          </w:p>
        </w:tc>
      </w:tr>
    </w:tbl>
    <w:p w14:paraId="5027B59D" w14:textId="77777777" w:rsidR="00C921C9" w:rsidRDefault="00C921C9" w:rsidP="00C921C9"/>
    <w:p w14:paraId="1E6F1C08" w14:textId="77777777" w:rsidR="00C921C9" w:rsidRPr="000005C0" w:rsidRDefault="00C921C9" w:rsidP="00C921C9">
      <w:pPr>
        <w:pStyle w:val="H6"/>
        <w:rPr>
          <w:b/>
          <w:bCs/>
          <w:color w:val="FF0000"/>
          <w:u w:val="single"/>
        </w:rPr>
      </w:pPr>
      <w:r w:rsidRPr="00F9769B">
        <w:rPr>
          <w:b/>
          <w:bCs/>
          <w:color w:val="FF0000"/>
          <w:u w:val="single"/>
        </w:rPr>
        <w:t>&lt;End of modified section&gt;</w:t>
      </w:r>
    </w:p>
    <w:p w14:paraId="629C9641" w14:textId="162B7F1C" w:rsidR="00C921C9" w:rsidRPr="003B64BB" w:rsidRDefault="00C921C9" w:rsidP="003B64BB">
      <w:pPr>
        <w:pStyle w:val="B1"/>
        <w:sectPr w:rsidR="00C921C9" w:rsidRPr="003B64BB">
          <w:headerReference w:type="even" r:id="rId14"/>
          <w:footerReference w:type="default" r:id="rId15"/>
          <w:footnotePr>
            <w:numRestart w:val="eachSect"/>
          </w:footnotePr>
          <w:pgSz w:w="11907" w:h="16840" w:code="9"/>
          <w:pgMar w:top="1418" w:right="1134" w:bottom="1134" w:left="1134" w:header="680" w:footer="567" w:gutter="0"/>
          <w:cols w:space="720"/>
        </w:sectPr>
      </w:pPr>
    </w:p>
    <w:p w14:paraId="78709E56" w14:textId="77777777" w:rsidR="00C01F33" w:rsidRPr="00CE0424" w:rsidRDefault="00F12B1D" w:rsidP="00CE0424">
      <w:pPr>
        <w:pStyle w:val="Heading1"/>
      </w:pPr>
      <w:r>
        <w:lastRenderedPageBreak/>
        <w:t>4</w:t>
      </w:r>
      <w:r>
        <w:tab/>
      </w:r>
      <w:r w:rsidR="00C01F33" w:rsidRPr="00CE0424">
        <w:t>Conclusion</w:t>
      </w:r>
    </w:p>
    <w:p w14:paraId="15906318" w14:textId="77777777" w:rsidR="006E1C82" w:rsidRPr="00BF18E2" w:rsidRDefault="008E065E" w:rsidP="006E1C82">
      <w:pPr>
        <w:pStyle w:val="BodyText"/>
        <w:rPr>
          <w:lang w:val="en-US"/>
        </w:rPr>
      </w:pPr>
      <w:r w:rsidRPr="00BF18E2">
        <w:rPr>
          <w:lang w:val="en-US"/>
        </w:rPr>
        <w:t xml:space="preserve">Based on the discussion in </w:t>
      </w:r>
      <w:r w:rsidR="007729A2" w:rsidRPr="00BF18E2">
        <w:rPr>
          <w:lang w:val="en-US"/>
        </w:rPr>
        <w:t xml:space="preserve">the previous </w:t>
      </w:r>
      <w:r w:rsidRPr="00BF18E2">
        <w:rPr>
          <w:lang w:val="en-US"/>
        </w:rPr>
        <w:t>section</w:t>
      </w:r>
      <w:r w:rsidR="007729A2" w:rsidRPr="00BF18E2">
        <w:rPr>
          <w:lang w:val="en-US"/>
        </w:rPr>
        <w:t>s</w:t>
      </w:r>
      <w:r w:rsidRPr="00BF18E2">
        <w:rPr>
          <w:lang w:val="en-US"/>
        </w:rPr>
        <w:t xml:space="preserve"> we propose the following:</w:t>
      </w:r>
    </w:p>
    <w:p w14:paraId="004DB529" w14:textId="34BBB7C4" w:rsidR="00B57743" w:rsidRDefault="006E1C82">
      <w:pPr>
        <w:pStyle w:val="TableofFigures"/>
        <w:tabs>
          <w:tab w:val="right" w:leader="dot" w:pos="9629"/>
        </w:tabs>
        <w:rPr>
          <w:rFonts w:asciiTheme="minorHAnsi" w:hAnsiTheme="minorHAnsi"/>
          <w:b w:val="0"/>
        </w:rPr>
      </w:pPr>
      <w:r>
        <w:rPr>
          <w:b w:val="0"/>
          <w:bCs/>
        </w:rPr>
        <w:fldChar w:fldCharType="begin"/>
      </w:r>
      <w:r>
        <w:rPr>
          <w:b w:val="0"/>
          <w:bCs/>
        </w:rPr>
        <w:instrText xml:space="preserve"> TOC \n \h \z \t "Proposal" \c </w:instrText>
      </w:r>
      <w:r>
        <w:rPr>
          <w:b w:val="0"/>
          <w:bCs/>
        </w:rPr>
        <w:fldChar w:fldCharType="separate"/>
      </w:r>
      <w:hyperlink w:anchor="_Toc528752438" w:history="1">
        <w:r w:rsidR="00B57743" w:rsidRPr="00142116">
          <w:rPr>
            <w:rStyle w:val="Hyperlink"/>
            <w:noProof/>
          </w:rPr>
          <w:t>Proposal 1</w:t>
        </w:r>
        <w:r w:rsidR="00B57743">
          <w:rPr>
            <w:rFonts w:asciiTheme="minorHAnsi" w:hAnsiTheme="minorHAnsi"/>
            <w:b w:val="0"/>
          </w:rPr>
          <w:tab/>
        </w:r>
        <w:r w:rsidR="00B57743" w:rsidRPr="00142116">
          <w:rPr>
            <w:rStyle w:val="Hyperlink"/>
            <w:noProof/>
          </w:rPr>
          <w:t>Temporary SI densification for LTE-M/NB-IoT UEs is supported.</w:t>
        </w:r>
      </w:hyperlink>
    </w:p>
    <w:p w14:paraId="402BA882" w14:textId="41BB19CD" w:rsidR="00B57743" w:rsidRDefault="00E05D60">
      <w:pPr>
        <w:pStyle w:val="TableofFigures"/>
        <w:tabs>
          <w:tab w:val="right" w:leader="dot" w:pos="9629"/>
        </w:tabs>
        <w:rPr>
          <w:rFonts w:asciiTheme="minorHAnsi" w:hAnsiTheme="minorHAnsi"/>
          <w:b w:val="0"/>
        </w:rPr>
      </w:pPr>
      <w:hyperlink w:anchor="_Toc528752439" w:history="1">
        <w:r w:rsidR="00B57743" w:rsidRPr="00142116">
          <w:rPr>
            <w:rStyle w:val="Hyperlink"/>
            <w:noProof/>
          </w:rPr>
          <w:t>Proposal 2</w:t>
        </w:r>
        <w:r w:rsidR="00B57743">
          <w:rPr>
            <w:rFonts w:asciiTheme="minorHAnsi" w:hAnsiTheme="minorHAnsi"/>
            <w:b w:val="0"/>
          </w:rPr>
          <w:tab/>
        </w:r>
        <w:r w:rsidR="00B57743" w:rsidRPr="00142116">
          <w:rPr>
            <w:rStyle w:val="Hyperlink"/>
            <w:noProof/>
          </w:rPr>
          <w:t xml:space="preserve">RAN2 to adopt the text proposal including </w:t>
        </w:r>
        <w:r w:rsidR="00B57743" w:rsidRPr="00142116">
          <w:rPr>
            <w:rStyle w:val="Hyperlink"/>
            <w:i/>
            <w:noProof/>
          </w:rPr>
          <w:t>tempSIDensCoeff</w:t>
        </w:r>
        <w:r w:rsidR="00B57743" w:rsidRPr="00142116">
          <w:rPr>
            <w:rStyle w:val="Hyperlink"/>
            <w:noProof/>
          </w:rPr>
          <w:t>.</w:t>
        </w:r>
      </w:hyperlink>
    </w:p>
    <w:p w14:paraId="155B1D88" w14:textId="59AF9DDE" w:rsidR="005F3025" w:rsidRPr="00CE0424" w:rsidRDefault="006E1C82" w:rsidP="00674AC1">
      <w:pPr>
        <w:pStyle w:val="BodyText"/>
      </w:pPr>
      <w:r>
        <w:rPr>
          <w:b/>
          <w:bCs/>
        </w:rPr>
        <w:fldChar w:fldCharType="end"/>
      </w:r>
      <w:bookmarkStart w:id="61" w:name="_Ref174151459"/>
      <w:bookmarkStart w:id="62" w:name="_Ref189809556"/>
    </w:p>
    <w:bookmarkEnd w:id="61"/>
    <w:bookmarkEnd w:id="62"/>
    <w:p w14:paraId="63889976" w14:textId="77777777" w:rsidR="003A7EF3" w:rsidRPr="00CE0424" w:rsidRDefault="003A7EF3" w:rsidP="00CE0424">
      <w:pPr>
        <w:pStyle w:val="BodyText"/>
      </w:pPr>
    </w:p>
    <w:sectPr w:rsidR="003A7EF3" w:rsidRPr="00CE0424"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0CCC22" w14:textId="77777777" w:rsidR="007C2B6D" w:rsidRDefault="007C2B6D">
      <w:r>
        <w:separator/>
      </w:r>
    </w:p>
  </w:endnote>
  <w:endnote w:type="continuationSeparator" w:id="0">
    <w:p w14:paraId="430C1D1B" w14:textId="77777777" w:rsidR="007C2B6D" w:rsidRDefault="007C2B6D">
      <w:r>
        <w:continuationSeparator/>
      </w:r>
    </w:p>
  </w:endnote>
  <w:endnote w:type="continuationNotice" w:id="1">
    <w:p w14:paraId="2BDFD82B" w14:textId="77777777" w:rsidR="007C2B6D" w:rsidRDefault="007C2B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85248" w14:textId="77777777" w:rsidR="003B64BB" w:rsidRDefault="003B64B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2A41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244F0" w14:textId="77777777" w:rsidR="007C2B6D" w:rsidRDefault="007C2B6D">
      <w:r>
        <w:separator/>
      </w:r>
    </w:p>
  </w:footnote>
  <w:footnote w:type="continuationSeparator" w:id="0">
    <w:p w14:paraId="0E5895D0" w14:textId="77777777" w:rsidR="007C2B6D" w:rsidRDefault="007C2B6D">
      <w:r>
        <w:continuationSeparator/>
      </w:r>
    </w:p>
  </w:footnote>
  <w:footnote w:type="continuationNotice" w:id="1">
    <w:p w14:paraId="54555265" w14:textId="77777777" w:rsidR="007C2B6D" w:rsidRDefault="007C2B6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FA95D" w14:textId="77777777" w:rsidR="003B64BB" w:rsidRDefault="003B64B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9D93C"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3B8D27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AAEE8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1C7636"/>
    <w:multiLevelType w:val="hybridMultilevel"/>
    <w:tmpl w:val="8A569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5"/>
  </w:num>
  <w:num w:numId="20">
    <w:abstractNumId w:val="22"/>
  </w:num>
  <w:num w:numId="21">
    <w:abstractNumId w:val="11"/>
  </w:num>
  <w:num w:numId="22">
    <w:abstractNumId w:val="21"/>
  </w:num>
  <w:num w:numId="23">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554"/>
    <w:rsid w:val="000006E1"/>
    <w:rsid w:val="00002A37"/>
    <w:rsid w:val="0000564C"/>
    <w:rsid w:val="00006446"/>
    <w:rsid w:val="00006896"/>
    <w:rsid w:val="00007CDC"/>
    <w:rsid w:val="00011B28"/>
    <w:rsid w:val="00015139"/>
    <w:rsid w:val="00015D15"/>
    <w:rsid w:val="0002564D"/>
    <w:rsid w:val="00025ECA"/>
    <w:rsid w:val="000325B8"/>
    <w:rsid w:val="00034C15"/>
    <w:rsid w:val="00036BA1"/>
    <w:rsid w:val="000422E2"/>
    <w:rsid w:val="00042F22"/>
    <w:rsid w:val="00043188"/>
    <w:rsid w:val="000444EF"/>
    <w:rsid w:val="00052A07"/>
    <w:rsid w:val="000534E3"/>
    <w:rsid w:val="0005606A"/>
    <w:rsid w:val="00057117"/>
    <w:rsid w:val="000616E7"/>
    <w:rsid w:val="0006487E"/>
    <w:rsid w:val="00065E1A"/>
    <w:rsid w:val="00072DC8"/>
    <w:rsid w:val="00074F9D"/>
    <w:rsid w:val="000768AE"/>
    <w:rsid w:val="00077E5F"/>
    <w:rsid w:val="0008036A"/>
    <w:rsid w:val="000812C1"/>
    <w:rsid w:val="00081AE6"/>
    <w:rsid w:val="000855EB"/>
    <w:rsid w:val="00085B52"/>
    <w:rsid w:val="000866F2"/>
    <w:rsid w:val="0009009F"/>
    <w:rsid w:val="00090B68"/>
    <w:rsid w:val="00091557"/>
    <w:rsid w:val="000924C1"/>
    <w:rsid w:val="000924F0"/>
    <w:rsid w:val="00093474"/>
    <w:rsid w:val="0009510F"/>
    <w:rsid w:val="000A1B7B"/>
    <w:rsid w:val="000A56F2"/>
    <w:rsid w:val="000B2719"/>
    <w:rsid w:val="000B3A8F"/>
    <w:rsid w:val="000B4AB9"/>
    <w:rsid w:val="000B58C3"/>
    <w:rsid w:val="000B61E9"/>
    <w:rsid w:val="000B6A5E"/>
    <w:rsid w:val="000C165A"/>
    <w:rsid w:val="000C2E19"/>
    <w:rsid w:val="000C33C2"/>
    <w:rsid w:val="000D0D07"/>
    <w:rsid w:val="000D4797"/>
    <w:rsid w:val="000E0527"/>
    <w:rsid w:val="000E1E92"/>
    <w:rsid w:val="000F06D6"/>
    <w:rsid w:val="000F0EB1"/>
    <w:rsid w:val="000F1106"/>
    <w:rsid w:val="000F3BE9"/>
    <w:rsid w:val="000F3F6C"/>
    <w:rsid w:val="000F6DF3"/>
    <w:rsid w:val="000F7FAA"/>
    <w:rsid w:val="001005FF"/>
    <w:rsid w:val="001062FB"/>
    <w:rsid w:val="001063E6"/>
    <w:rsid w:val="00113CF4"/>
    <w:rsid w:val="001153EA"/>
    <w:rsid w:val="00115643"/>
    <w:rsid w:val="00116765"/>
    <w:rsid w:val="001219F5"/>
    <w:rsid w:val="00121A20"/>
    <w:rsid w:val="0012377F"/>
    <w:rsid w:val="00124314"/>
    <w:rsid w:val="0012488C"/>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213"/>
    <w:rsid w:val="00197DF9"/>
    <w:rsid w:val="001A1987"/>
    <w:rsid w:val="001A2564"/>
    <w:rsid w:val="001A4A86"/>
    <w:rsid w:val="001A6173"/>
    <w:rsid w:val="001A6CBA"/>
    <w:rsid w:val="001B0D97"/>
    <w:rsid w:val="001B5A5D"/>
    <w:rsid w:val="001C1CE5"/>
    <w:rsid w:val="001C3D2A"/>
    <w:rsid w:val="001D51BA"/>
    <w:rsid w:val="001D53E7"/>
    <w:rsid w:val="001D6342"/>
    <w:rsid w:val="001D6D53"/>
    <w:rsid w:val="001E25B1"/>
    <w:rsid w:val="001E58E2"/>
    <w:rsid w:val="001E7AED"/>
    <w:rsid w:val="001F3916"/>
    <w:rsid w:val="001F54C5"/>
    <w:rsid w:val="001F662C"/>
    <w:rsid w:val="001F7074"/>
    <w:rsid w:val="001F7A0B"/>
    <w:rsid w:val="00200490"/>
    <w:rsid w:val="00201F3A"/>
    <w:rsid w:val="00203F96"/>
    <w:rsid w:val="00205768"/>
    <w:rsid w:val="002069B2"/>
    <w:rsid w:val="00207FA3"/>
    <w:rsid w:val="00214DA8"/>
    <w:rsid w:val="00215423"/>
    <w:rsid w:val="002158FA"/>
    <w:rsid w:val="00220600"/>
    <w:rsid w:val="002224DB"/>
    <w:rsid w:val="00223FCB"/>
    <w:rsid w:val="002252C3"/>
    <w:rsid w:val="00225C54"/>
    <w:rsid w:val="00226ED0"/>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55F3"/>
    <w:rsid w:val="00286A1B"/>
    <w:rsid w:val="00286ACD"/>
    <w:rsid w:val="00287838"/>
    <w:rsid w:val="002907B5"/>
    <w:rsid w:val="00292EB7"/>
    <w:rsid w:val="00293975"/>
    <w:rsid w:val="00296227"/>
    <w:rsid w:val="00296F44"/>
    <w:rsid w:val="0029777D"/>
    <w:rsid w:val="002A055E"/>
    <w:rsid w:val="002A1D4E"/>
    <w:rsid w:val="002A2869"/>
    <w:rsid w:val="002B24D6"/>
    <w:rsid w:val="002C41E6"/>
    <w:rsid w:val="002D071A"/>
    <w:rsid w:val="002D108C"/>
    <w:rsid w:val="002D34B2"/>
    <w:rsid w:val="002D48B0"/>
    <w:rsid w:val="002D49D7"/>
    <w:rsid w:val="002D5B37"/>
    <w:rsid w:val="002D7637"/>
    <w:rsid w:val="002E17F2"/>
    <w:rsid w:val="002E7CAE"/>
    <w:rsid w:val="002F2771"/>
    <w:rsid w:val="002F37A9"/>
    <w:rsid w:val="002F42D9"/>
    <w:rsid w:val="002F548B"/>
    <w:rsid w:val="00301CE6"/>
    <w:rsid w:val="0030256B"/>
    <w:rsid w:val="0030501F"/>
    <w:rsid w:val="00307BA1"/>
    <w:rsid w:val="00311702"/>
    <w:rsid w:val="00311E82"/>
    <w:rsid w:val="00313FD6"/>
    <w:rsid w:val="003143BD"/>
    <w:rsid w:val="00315363"/>
    <w:rsid w:val="003203ED"/>
    <w:rsid w:val="00322C9F"/>
    <w:rsid w:val="00324D23"/>
    <w:rsid w:val="003256CF"/>
    <w:rsid w:val="00331751"/>
    <w:rsid w:val="00334579"/>
    <w:rsid w:val="00335858"/>
    <w:rsid w:val="00336BDA"/>
    <w:rsid w:val="00342BD7"/>
    <w:rsid w:val="00346DB5"/>
    <w:rsid w:val="003477B1"/>
    <w:rsid w:val="00350BF3"/>
    <w:rsid w:val="00356DB8"/>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1819"/>
    <w:rsid w:val="003B369F"/>
    <w:rsid w:val="003B36A3"/>
    <w:rsid w:val="003B64BB"/>
    <w:rsid w:val="003B78AC"/>
    <w:rsid w:val="003B7FE5"/>
    <w:rsid w:val="003C11C8"/>
    <w:rsid w:val="003C2702"/>
    <w:rsid w:val="003C42E0"/>
    <w:rsid w:val="003C7806"/>
    <w:rsid w:val="003D109F"/>
    <w:rsid w:val="003D2478"/>
    <w:rsid w:val="003D3C45"/>
    <w:rsid w:val="003D5B1F"/>
    <w:rsid w:val="003E15FA"/>
    <w:rsid w:val="003E55E4"/>
    <w:rsid w:val="003E74E3"/>
    <w:rsid w:val="003F05C7"/>
    <w:rsid w:val="003F2CD4"/>
    <w:rsid w:val="003F4EA7"/>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13D2"/>
    <w:rsid w:val="00492BC5"/>
    <w:rsid w:val="004964F1"/>
    <w:rsid w:val="004A16BC"/>
    <w:rsid w:val="004A2B94"/>
    <w:rsid w:val="004B6F6A"/>
    <w:rsid w:val="004B7C0C"/>
    <w:rsid w:val="004C3898"/>
    <w:rsid w:val="004C5DCE"/>
    <w:rsid w:val="004D36B1"/>
    <w:rsid w:val="004D7EBD"/>
    <w:rsid w:val="004E2680"/>
    <w:rsid w:val="004E28F9"/>
    <w:rsid w:val="004E462E"/>
    <w:rsid w:val="004E56DC"/>
    <w:rsid w:val="004E76F4"/>
    <w:rsid w:val="004F0B4E"/>
    <w:rsid w:val="004F0B6C"/>
    <w:rsid w:val="004F2078"/>
    <w:rsid w:val="004F29DD"/>
    <w:rsid w:val="004F4DA3"/>
    <w:rsid w:val="004F62D4"/>
    <w:rsid w:val="00506557"/>
    <w:rsid w:val="0050677A"/>
    <w:rsid w:val="00510733"/>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500F"/>
    <w:rsid w:val="005B6F83"/>
    <w:rsid w:val="005C74FB"/>
    <w:rsid w:val="005D1602"/>
    <w:rsid w:val="005E385F"/>
    <w:rsid w:val="005E5B81"/>
    <w:rsid w:val="005F2CB1"/>
    <w:rsid w:val="005F3025"/>
    <w:rsid w:val="005F60E4"/>
    <w:rsid w:val="005F618C"/>
    <w:rsid w:val="005F70BD"/>
    <w:rsid w:val="0060283C"/>
    <w:rsid w:val="00602900"/>
    <w:rsid w:val="00604F14"/>
    <w:rsid w:val="00611B83"/>
    <w:rsid w:val="00613257"/>
    <w:rsid w:val="00620A71"/>
    <w:rsid w:val="00620D80"/>
    <w:rsid w:val="006234A6"/>
    <w:rsid w:val="006255E7"/>
    <w:rsid w:val="00630001"/>
    <w:rsid w:val="006311B3"/>
    <w:rsid w:val="0063284C"/>
    <w:rsid w:val="00636398"/>
    <w:rsid w:val="006368D3"/>
    <w:rsid w:val="006377EC"/>
    <w:rsid w:val="0064151F"/>
    <w:rsid w:val="00641533"/>
    <w:rsid w:val="0064208D"/>
    <w:rsid w:val="00643475"/>
    <w:rsid w:val="0064396A"/>
    <w:rsid w:val="0064624E"/>
    <w:rsid w:val="00650AB9"/>
    <w:rsid w:val="00651984"/>
    <w:rsid w:val="00655733"/>
    <w:rsid w:val="00655ACD"/>
    <w:rsid w:val="00656A92"/>
    <w:rsid w:val="00656DDE"/>
    <w:rsid w:val="0066011D"/>
    <w:rsid w:val="006607C0"/>
    <w:rsid w:val="006613A6"/>
    <w:rsid w:val="006627A2"/>
    <w:rsid w:val="006634E6"/>
    <w:rsid w:val="006651C3"/>
    <w:rsid w:val="006655EE"/>
    <w:rsid w:val="00667EE7"/>
    <w:rsid w:val="00670922"/>
    <w:rsid w:val="00670BE1"/>
    <w:rsid w:val="0067218F"/>
    <w:rsid w:val="006741F2"/>
    <w:rsid w:val="00674AC1"/>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287D"/>
    <w:rsid w:val="006C5EC9"/>
    <w:rsid w:val="006C6059"/>
    <w:rsid w:val="006C7522"/>
    <w:rsid w:val="006D5579"/>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2E97"/>
    <w:rsid w:val="0070346E"/>
    <w:rsid w:val="00704EDB"/>
    <w:rsid w:val="00705EF0"/>
    <w:rsid w:val="00706101"/>
    <w:rsid w:val="00707072"/>
    <w:rsid w:val="00707D61"/>
    <w:rsid w:val="00712287"/>
    <w:rsid w:val="00712772"/>
    <w:rsid w:val="007148D3"/>
    <w:rsid w:val="00715B9A"/>
    <w:rsid w:val="00717440"/>
    <w:rsid w:val="00717A46"/>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76BC5"/>
    <w:rsid w:val="00780A80"/>
    <w:rsid w:val="0078177E"/>
    <w:rsid w:val="0078304C"/>
    <w:rsid w:val="00783673"/>
    <w:rsid w:val="00785490"/>
    <w:rsid w:val="007925EA"/>
    <w:rsid w:val="00793CD8"/>
    <w:rsid w:val="00795C92"/>
    <w:rsid w:val="00796231"/>
    <w:rsid w:val="007967A2"/>
    <w:rsid w:val="007A1CB3"/>
    <w:rsid w:val="007A2CA0"/>
    <w:rsid w:val="007A306F"/>
    <w:rsid w:val="007A43A6"/>
    <w:rsid w:val="007A58A6"/>
    <w:rsid w:val="007A69CE"/>
    <w:rsid w:val="007B08DA"/>
    <w:rsid w:val="007B3D2D"/>
    <w:rsid w:val="007B50AE"/>
    <w:rsid w:val="007B51DF"/>
    <w:rsid w:val="007C05DD"/>
    <w:rsid w:val="007C2B6D"/>
    <w:rsid w:val="007C3D18"/>
    <w:rsid w:val="007C60BF"/>
    <w:rsid w:val="007C6A07"/>
    <w:rsid w:val="007C75A1"/>
    <w:rsid w:val="007C77A5"/>
    <w:rsid w:val="007D04E5"/>
    <w:rsid w:val="007D5901"/>
    <w:rsid w:val="007D7526"/>
    <w:rsid w:val="007E383A"/>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554"/>
    <w:rsid w:val="00827D6F"/>
    <w:rsid w:val="0083718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47FA"/>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6940"/>
    <w:rsid w:val="008F1AB6"/>
    <w:rsid w:val="008F1EAB"/>
    <w:rsid w:val="008F33DC"/>
    <w:rsid w:val="008F477F"/>
    <w:rsid w:val="008F7DA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36FBA"/>
    <w:rsid w:val="00940DD9"/>
    <w:rsid w:val="00941636"/>
    <w:rsid w:val="00943742"/>
    <w:rsid w:val="00944137"/>
    <w:rsid w:val="00945C05"/>
    <w:rsid w:val="00946945"/>
    <w:rsid w:val="00947713"/>
    <w:rsid w:val="009500B7"/>
    <w:rsid w:val="00950DE7"/>
    <w:rsid w:val="00953920"/>
    <w:rsid w:val="00953D47"/>
    <w:rsid w:val="00955375"/>
    <w:rsid w:val="0095681E"/>
    <w:rsid w:val="009572D4"/>
    <w:rsid w:val="00961921"/>
    <w:rsid w:val="0096430A"/>
    <w:rsid w:val="0096554B"/>
    <w:rsid w:val="0096584A"/>
    <w:rsid w:val="00971F08"/>
    <w:rsid w:val="0097603D"/>
    <w:rsid w:val="00976949"/>
    <w:rsid w:val="00980477"/>
    <w:rsid w:val="00985253"/>
    <w:rsid w:val="009853B3"/>
    <w:rsid w:val="00985692"/>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72D0"/>
    <w:rsid w:val="009D4FF0"/>
    <w:rsid w:val="009D703C"/>
    <w:rsid w:val="009D718F"/>
    <w:rsid w:val="009E068F"/>
    <w:rsid w:val="009E14E0"/>
    <w:rsid w:val="009E35DB"/>
    <w:rsid w:val="009E47A3"/>
    <w:rsid w:val="009E6E49"/>
    <w:rsid w:val="009F08F3"/>
    <w:rsid w:val="009F344F"/>
    <w:rsid w:val="00A031D8"/>
    <w:rsid w:val="00A046EC"/>
    <w:rsid w:val="00A048A8"/>
    <w:rsid w:val="00A04F49"/>
    <w:rsid w:val="00A13E54"/>
    <w:rsid w:val="00A15609"/>
    <w:rsid w:val="00A17F63"/>
    <w:rsid w:val="00A2193B"/>
    <w:rsid w:val="00A21D03"/>
    <w:rsid w:val="00A2351A"/>
    <w:rsid w:val="00A264A9"/>
    <w:rsid w:val="00A26DCF"/>
    <w:rsid w:val="00A27785"/>
    <w:rsid w:val="00A30187"/>
    <w:rsid w:val="00A30796"/>
    <w:rsid w:val="00A3448A"/>
    <w:rsid w:val="00A36297"/>
    <w:rsid w:val="00A41E2B"/>
    <w:rsid w:val="00A45B74"/>
    <w:rsid w:val="00A52E1D"/>
    <w:rsid w:val="00A60AF1"/>
    <w:rsid w:val="00A61499"/>
    <w:rsid w:val="00A62A77"/>
    <w:rsid w:val="00A63483"/>
    <w:rsid w:val="00A657D7"/>
    <w:rsid w:val="00A660AC"/>
    <w:rsid w:val="00A66F80"/>
    <w:rsid w:val="00A67E6C"/>
    <w:rsid w:val="00A71B99"/>
    <w:rsid w:val="00A739D0"/>
    <w:rsid w:val="00A761D4"/>
    <w:rsid w:val="00A77EC4"/>
    <w:rsid w:val="00A92879"/>
    <w:rsid w:val="00A9442A"/>
    <w:rsid w:val="00A946A0"/>
    <w:rsid w:val="00AA016F"/>
    <w:rsid w:val="00AA1ED6"/>
    <w:rsid w:val="00AA51D6"/>
    <w:rsid w:val="00AB0BC8"/>
    <w:rsid w:val="00AB11CA"/>
    <w:rsid w:val="00AB14D9"/>
    <w:rsid w:val="00AB4AB8"/>
    <w:rsid w:val="00AB655E"/>
    <w:rsid w:val="00AB6563"/>
    <w:rsid w:val="00AC007F"/>
    <w:rsid w:val="00AC2ECD"/>
    <w:rsid w:val="00AC3119"/>
    <w:rsid w:val="00AC49FB"/>
    <w:rsid w:val="00AC5A10"/>
    <w:rsid w:val="00AD0AA3"/>
    <w:rsid w:val="00AD3F94"/>
    <w:rsid w:val="00AD4A5A"/>
    <w:rsid w:val="00AE27AC"/>
    <w:rsid w:val="00AE40E0"/>
    <w:rsid w:val="00AE4DBA"/>
    <w:rsid w:val="00AE4F07"/>
    <w:rsid w:val="00AF1C5D"/>
    <w:rsid w:val="00AF1CBE"/>
    <w:rsid w:val="00AF42D7"/>
    <w:rsid w:val="00B006FE"/>
    <w:rsid w:val="00B007CB"/>
    <w:rsid w:val="00B02AA9"/>
    <w:rsid w:val="00B02FA3"/>
    <w:rsid w:val="00B05084"/>
    <w:rsid w:val="00B157F9"/>
    <w:rsid w:val="00B166B5"/>
    <w:rsid w:val="00B20256"/>
    <w:rsid w:val="00B20D09"/>
    <w:rsid w:val="00B2763F"/>
    <w:rsid w:val="00B27AAC"/>
    <w:rsid w:val="00B30929"/>
    <w:rsid w:val="00B372AA"/>
    <w:rsid w:val="00B40445"/>
    <w:rsid w:val="00B409E0"/>
    <w:rsid w:val="00B41888"/>
    <w:rsid w:val="00B45A52"/>
    <w:rsid w:val="00B46175"/>
    <w:rsid w:val="00B51D40"/>
    <w:rsid w:val="00B548B7"/>
    <w:rsid w:val="00B56ADE"/>
    <w:rsid w:val="00B57743"/>
    <w:rsid w:val="00B6057A"/>
    <w:rsid w:val="00B664C7"/>
    <w:rsid w:val="00B669F0"/>
    <w:rsid w:val="00B70649"/>
    <w:rsid w:val="00B739F6"/>
    <w:rsid w:val="00B81A6C"/>
    <w:rsid w:val="00B85DE5"/>
    <w:rsid w:val="00B90F73"/>
    <w:rsid w:val="00B93B59"/>
    <w:rsid w:val="00B9406A"/>
    <w:rsid w:val="00B97B48"/>
    <w:rsid w:val="00BA2280"/>
    <w:rsid w:val="00BA2A08"/>
    <w:rsid w:val="00BA56D2"/>
    <w:rsid w:val="00BA76E0"/>
    <w:rsid w:val="00BB2A25"/>
    <w:rsid w:val="00BB51E9"/>
    <w:rsid w:val="00BC0FDC"/>
    <w:rsid w:val="00BC104B"/>
    <w:rsid w:val="00BC3053"/>
    <w:rsid w:val="00BC4D2E"/>
    <w:rsid w:val="00BC5566"/>
    <w:rsid w:val="00BC7D5E"/>
    <w:rsid w:val="00BD48AC"/>
    <w:rsid w:val="00BD5F1A"/>
    <w:rsid w:val="00BE1234"/>
    <w:rsid w:val="00BE2FA6"/>
    <w:rsid w:val="00BE333F"/>
    <w:rsid w:val="00BE7406"/>
    <w:rsid w:val="00BE7603"/>
    <w:rsid w:val="00BF18E2"/>
    <w:rsid w:val="00BF3279"/>
    <w:rsid w:val="00BF74C7"/>
    <w:rsid w:val="00C015F1"/>
    <w:rsid w:val="00C01F33"/>
    <w:rsid w:val="00C02CC6"/>
    <w:rsid w:val="00C040F7"/>
    <w:rsid w:val="00C044AB"/>
    <w:rsid w:val="00C05706"/>
    <w:rsid w:val="00C060BA"/>
    <w:rsid w:val="00C07377"/>
    <w:rsid w:val="00C10478"/>
    <w:rsid w:val="00C12107"/>
    <w:rsid w:val="00C14D4B"/>
    <w:rsid w:val="00C154BB"/>
    <w:rsid w:val="00C279B5"/>
    <w:rsid w:val="00C27C45"/>
    <w:rsid w:val="00C32304"/>
    <w:rsid w:val="00C35291"/>
    <w:rsid w:val="00C3719D"/>
    <w:rsid w:val="00C37CB2"/>
    <w:rsid w:val="00C40A69"/>
    <w:rsid w:val="00C473A5"/>
    <w:rsid w:val="00C47DB7"/>
    <w:rsid w:val="00C54995"/>
    <w:rsid w:val="00C54D41"/>
    <w:rsid w:val="00C60783"/>
    <w:rsid w:val="00C61A60"/>
    <w:rsid w:val="00C64672"/>
    <w:rsid w:val="00C65D43"/>
    <w:rsid w:val="00C70697"/>
    <w:rsid w:val="00C72093"/>
    <w:rsid w:val="00C72EF4"/>
    <w:rsid w:val="00C744FE"/>
    <w:rsid w:val="00C75D2F"/>
    <w:rsid w:val="00C75F9C"/>
    <w:rsid w:val="00C767BE"/>
    <w:rsid w:val="00C76E3C"/>
    <w:rsid w:val="00C81568"/>
    <w:rsid w:val="00C85CA1"/>
    <w:rsid w:val="00C9027A"/>
    <w:rsid w:val="00C9068E"/>
    <w:rsid w:val="00C921C9"/>
    <w:rsid w:val="00C93814"/>
    <w:rsid w:val="00C93C4B"/>
    <w:rsid w:val="00C944AB"/>
    <w:rsid w:val="00C95B40"/>
    <w:rsid w:val="00CA1ED8"/>
    <w:rsid w:val="00CA7A7F"/>
    <w:rsid w:val="00CB0FCC"/>
    <w:rsid w:val="00CB1F63"/>
    <w:rsid w:val="00CB4CE5"/>
    <w:rsid w:val="00CB7170"/>
    <w:rsid w:val="00CB761E"/>
    <w:rsid w:val="00CC040E"/>
    <w:rsid w:val="00CC111F"/>
    <w:rsid w:val="00CC2011"/>
    <w:rsid w:val="00CC3EA0"/>
    <w:rsid w:val="00CC7B45"/>
    <w:rsid w:val="00CD1188"/>
    <w:rsid w:val="00CD190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203D"/>
    <w:rsid w:val="00D4318F"/>
    <w:rsid w:val="00D438BF"/>
    <w:rsid w:val="00D440F8"/>
    <w:rsid w:val="00D546FF"/>
    <w:rsid w:val="00D55AD5"/>
    <w:rsid w:val="00D576CA"/>
    <w:rsid w:val="00D61AF5"/>
    <w:rsid w:val="00D652B5"/>
    <w:rsid w:val="00D66155"/>
    <w:rsid w:val="00D708B0"/>
    <w:rsid w:val="00D709E4"/>
    <w:rsid w:val="00D77B1D"/>
    <w:rsid w:val="00D8021F"/>
    <w:rsid w:val="00D80383"/>
    <w:rsid w:val="00D823C6"/>
    <w:rsid w:val="00D8327F"/>
    <w:rsid w:val="00D86CA3"/>
    <w:rsid w:val="00D871CE"/>
    <w:rsid w:val="00D87D77"/>
    <w:rsid w:val="00D9196D"/>
    <w:rsid w:val="00D92982"/>
    <w:rsid w:val="00DA305E"/>
    <w:rsid w:val="00DA5417"/>
    <w:rsid w:val="00DA55B1"/>
    <w:rsid w:val="00DA56E8"/>
    <w:rsid w:val="00DB0A9F"/>
    <w:rsid w:val="00DB377D"/>
    <w:rsid w:val="00DC2D36"/>
    <w:rsid w:val="00DC53EF"/>
    <w:rsid w:val="00DE5608"/>
    <w:rsid w:val="00DE58D0"/>
    <w:rsid w:val="00DE654F"/>
    <w:rsid w:val="00DF0B6E"/>
    <w:rsid w:val="00DF15E0"/>
    <w:rsid w:val="00DF37A0"/>
    <w:rsid w:val="00E05D6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45B"/>
    <w:rsid w:val="00E9291C"/>
    <w:rsid w:val="00E93FFE"/>
    <w:rsid w:val="00E94F8A"/>
    <w:rsid w:val="00EA7A41"/>
    <w:rsid w:val="00EB077B"/>
    <w:rsid w:val="00EB4EA2"/>
    <w:rsid w:val="00EB674C"/>
    <w:rsid w:val="00EC01E3"/>
    <w:rsid w:val="00EC24D5"/>
    <w:rsid w:val="00EC27C6"/>
    <w:rsid w:val="00EC4207"/>
    <w:rsid w:val="00EC5653"/>
    <w:rsid w:val="00EC71CE"/>
    <w:rsid w:val="00ED1006"/>
    <w:rsid w:val="00ED52A6"/>
    <w:rsid w:val="00EF18FE"/>
    <w:rsid w:val="00EF5787"/>
    <w:rsid w:val="00EF60D0"/>
    <w:rsid w:val="00F0528D"/>
    <w:rsid w:val="00F06C67"/>
    <w:rsid w:val="00F06DFD"/>
    <w:rsid w:val="00F071D1"/>
    <w:rsid w:val="00F07533"/>
    <w:rsid w:val="00F10629"/>
    <w:rsid w:val="00F12B1D"/>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1946"/>
    <w:rsid w:val="00F8456C"/>
    <w:rsid w:val="00F859D8"/>
    <w:rsid w:val="00F868F5"/>
    <w:rsid w:val="00F87E19"/>
    <w:rsid w:val="00F9056A"/>
    <w:rsid w:val="00F90F8D"/>
    <w:rsid w:val="00F92782"/>
    <w:rsid w:val="00F92E6C"/>
    <w:rsid w:val="00F93AA9"/>
    <w:rsid w:val="00F93D06"/>
    <w:rsid w:val="00F96985"/>
    <w:rsid w:val="00F97838"/>
    <w:rsid w:val="00FA2939"/>
    <w:rsid w:val="00FA2BB3"/>
    <w:rsid w:val="00FB0C6A"/>
    <w:rsid w:val="00FB4C80"/>
    <w:rsid w:val="00FB628B"/>
    <w:rsid w:val="00FB6A6A"/>
    <w:rsid w:val="00FC7429"/>
    <w:rsid w:val="00FD07F6"/>
    <w:rsid w:val="00FD1884"/>
    <w:rsid w:val="00FD1EC8"/>
    <w:rsid w:val="00FD47ED"/>
    <w:rsid w:val="00FD572F"/>
    <w:rsid w:val="00FD74DB"/>
    <w:rsid w:val="00FD7660"/>
    <w:rsid w:val="00FE0655"/>
    <w:rsid w:val="00FE2365"/>
    <w:rsid w:val="00FE37D7"/>
    <w:rsid w:val="00FE4C7B"/>
    <w:rsid w:val="00FE7336"/>
    <w:rsid w:val="00FE787C"/>
    <w:rsid w:val="00FF386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F3ED8C"/>
  <w15:chartTrackingRefBased/>
  <w15:docId w15:val="{6FD02075-6960-4F9C-906E-8FA75F888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5D60"/>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E05D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5D60"/>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TACChar">
    <w:name w:val="TAC Char"/>
    <w:link w:val="TAC"/>
    <w:locked/>
    <w:rsid w:val="00B669F0"/>
    <w:rPr>
      <w:rFonts w:ascii="Arial" w:eastAsiaTheme="minorHAnsi" w:hAnsi="Arial" w:cstheme="minorBidi"/>
      <w:sz w:val="18"/>
      <w:szCs w:val="22"/>
      <w:lang w:val="x-none" w:eastAsia="x-none"/>
    </w:rPr>
  </w:style>
  <w:style w:type="character" w:customStyle="1" w:styleId="H6Char">
    <w:name w:val="H6 Char"/>
    <w:link w:val="H6"/>
    <w:rsid w:val="00C921C9"/>
    <w:rPr>
      <w:rFonts w:ascii="Arial"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5NUHHDQN7SK2-1476151046-44673</_dlc_DocId>
    <_dlc_DocIdUrl xmlns="f166a696-7b5b-4ccd-9f0c-ffde0cceec81">
      <Url>https://ericsson.sharepoint.com/sites/star/_layouts/15/DocIdRedir.aspx?ID=5NUHHDQN7SK2-1476151046-44673</Url>
      <Description>5NUHHDQN7SK2-1476151046-44673</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EEA337-91AE-4694-82D9-F89AFD62666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f166a696-7b5b-4ccd-9f0c-ffde0cceec81"/>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EC4A88D9-C249-4277-890D-C82F08DC35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ED8672-7B47-40EF-833A-6EA53D509CBD}">
  <ds:schemaRefs>
    <ds:schemaRef ds:uri="http://schemas.microsoft.com/sharepoint/v3/contenttype/forms"/>
  </ds:schemaRefs>
</ds:datastoreItem>
</file>

<file path=customXml/itemProps4.xml><?xml version="1.0" encoding="utf-8"?>
<ds:datastoreItem xmlns:ds="http://schemas.openxmlformats.org/officeDocument/2006/customXml" ds:itemID="{41796C00-8E30-4667-A5B3-E67B4CFC267C}">
  <ds:schemaRefs>
    <ds:schemaRef ds:uri="http://schemas.microsoft.com/sharepoint/events"/>
  </ds:schemaRefs>
</ds:datastoreItem>
</file>

<file path=customXml/itemProps5.xml><?xml version="1.0" encoding="utf-8"?>
<ds:datastoreItem xmlns:ds="http://schemas.openxmlformats.org/officeDocument/2006/customXml" ds:itemID="{1EB9A30E-797F-4830-9AF8-871BCB02FDB9}">
  <ds:schemaRefs>
    <ds:schemaRef ds:uri="Microsoft.SharePoint.Taxonomy.ContentTypeSync"/>
  </ds:schemaRefs>
</ds:datastoreItem>
</file>

<file path=customXml/itemProps6.xml><?xml version="1.0" encoding="utf-8"?>
<ds:datastoreItem xmlns:ds="http://schemas.openxmlformats.org/officeDocument/2006/customXml" ds:itemID="{DABCA8B4-8831-436A-89B1-7F7DD6AE9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14</Pages>
  <Words>4211</Words>
  <Characters>27333</Characters>
  <Application>Microsoft Office Word</Application>
  <DocSecurity>0</DocSecurity>
  <Lines>227</Lines>
  <Paragraphs>62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102</cp:revision>
  <cp:lastPrinted>2008-01-31T08:09:00Z</cp:lastPrinted>
  <dcterms:created xsi:type="dcterms:W3CDTF">2018-10-31T11:19:00Z</dcterms:created>
  <dcterms:modified xsi:type="dcterms:W3CDTF">2019-03-28T19:25:00Z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884490be-7cdb-4a02-9bd0-6649b0e015cd</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1024">
    <vt:lpwstr>142</vt:lpwstr>
  </property>
  <property fmtid="{D5CDD505-2E9C-101B-9397-08002B2CF9AE}" pid="15" name="AuthorIds_UIVersion_2048">
    <vt:lpwstr>357</vt:lpwstr>
  </property>
  <property fmtid="{D5CDD505-2E9C-101B-9397-08002B2CF9AE}" pid="16" name="AuthorIds_UIVersion_2560">
    <vt:lpwstr>142</vt:lpwstr>
  </property>
  <property fmtid="{D5CDD505-2E9C-101B-9397-08002B2CF9AE}" pid="17" name="AuthorIds_UIVersion_3072">
    <vt:lpwstr>2037</vt:lpwstr>
  </property>
  <property fmtid="{D5CDD505-2E9C-101B-9397-08002B2CF9AE}" pid="18" name="AuthorIds_UIVersion_3584">
    <vt:lpwstr>291</vt:lpwstr>
  </property>
  <property fmtid="{D5CDD505-2E9C-101B-9397-08002B2CF9AE}" pid="19" name="AuthorIds_UIVersion_4096">
    <vt:lpwstr>291</vt:lpwstr>
  </property>
  <property fmtid="{D5CDD505-2E9C-101B-9397-08002B2CF9AE}" pid="20" name="AuthorIds_UIVersion_4608">
    <vt:lpwstr>291</vt:lpwstr>
  </property>
  <property fmtid="{D5CDD505-2E9C-101B-9397-08002B2CF9AE}" pid="21" name="AuthorIds_UIVersion_6144">
    <vt:lpwstr>142</vt:lpwstr>
  </property>
  <property fmtid="{D5CDD505-2E9C-101B-9397-08002B2CF9AE}" pid="22" name="AuthorIds_UIVersion_7168">
    <vt:lpwstr>142</vt:lpwstr>
  </property>
  <property fmtid="{D5CDD505-2E9C-101B-9397-08002B2CF9AE}" pid="23" name="AuthorIds_UIVersion_7680">
    <vt:lpwstr>142</vt:lpwstr>
  </property>
  <property fmtid="{D5CDD505-2E9C-101B-9397-08002B2CF9AE}" pid="24" name="AuthorIds_UIVersion_8192">
    <vt:lpwstr>142</vt:lpwstr>
  </property>
  <property fmtid="{D5CDD505-2E9C-101B-9397-08002B2CF9AE}" pid="25" name="AuthorIds_UIVersion_8704">
    <vt:lpwstr>142</vt:lpwstr>
  </property>
  <property fmtid="{D5CDD505-2E9C-101B-9397-08002B2CF9AE}" pid="26" name="AuthorIds_UIVersion_9216">
    <vt:lpwstr>347</vt:lpwstr>
  </property>
  <property fmtid="{D5CDD505-2E9C-101B-9397-08002B2CF9AE}" pid="27" name="AuthorIds_UIVersion_9728">
    <vt:lpwstr>336</vt:lpwstr>
  </property>
  <property fmtid="{D5CDD505-2E9C-101B-9397-08002B2CF9AE}" pid="28" name="AuthorIds_UIVersion_10752">
    <vt:lpwstr>142</vt:lpwstr>
  </property>
  <property fmtid="{D5CDD505-2E9C-101B-9397-08002B2CF9AE}" pid="29" name="AuthorIds_UIVersion_1536">
    <vt:lpwstr>142</vt:lpwstr>
  </property>
</Properties>
</file>